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80" w:lineRule="atLeast"/>
        <w:rPr>
          <w:rFonts w:ascii="Times New Roman" w:hAnsi="Times New Roman" w:eastAsia="宋体" w:cs="Times New Roman"/>
          <w:color w:val="000000"/>
          <w:kern w:val="0"/>
          <w:szCs w:val="21"/>
        </w:rPr>
      </w:pPr>
      <w:bookmarkStart w:id="0" w:name="_GoBack"/>
      <w:bookmarkEnd w:id="0"/>
      <w:r>
        <w:rPr>
          <w:rFonts w:hint="eastAsia" w:ascii="宋体" w:hAnsi="宋体" w:eastAsia="宋体" w:cs="Times New Roman"/>
          <w:color w:val="000000"/>
          <w:kern w:val="0"/>
          <w:szCs w:val="21"/>
        </w:rPr>
        <w:t>附件：</w:t>
      </w:r>
    </w:p>
    <w:p>
      <w:pPr>
        <w:widowControl/>
        <w:shd w:val="clear" w:color="auto" w:fill="FFFFFF"/>
        <w:spacing w:line="480" w:lineRule="atLeast"/>
        <w:ind w:right="-275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黑体" w:hAnsi="黑体" w:eastAsia="黑体" w:cs="Times New Roman"/>
          <w:color w:val="000000"/>
          <w:kern w:val="0"/>
          <w:sz w:val="32"/>
          <w:szCs w:val="32"/>
        </w:rPr>
        <w:t>2020年江苏省宜兴市教育系统招聘专业技能指导教师岗位简介表</w:t>
      </w:r>
    </w:p>
    <w:tbl>
      <w:tblPr>
        <w:tblStyle w:val="11"/>
        <w:tblW w:w="14548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0"/>
        <w:gridCol w:w="890"/>
        <w:gridCol w:w="2345"/>
        <w:gridCol w:w="922"/>
        <w:gridCol w:w="1039"/>
        <w:gridCol w:w="890"/>
        <w:gridCol w:w="1042"/>
        <w:gridCol w:w="1493"/>
        <w:gridCol w:w="1621"/>
        <w:gridCol w:w="341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9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主管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部门</w:t>
            </w:r>
          </w:p>
        </w:tc>
        <w:tc>
          <w:tcPr>
            <w:tcW w:w="89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招聘</w:t>
            </w:r>
          </w:p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62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653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招聘条件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9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岗位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代码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岗位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简述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岗位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类别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招聘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3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技能竞赛获奖项目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宜兴市教育局</w:t>
            </w:r>
          </w:p>
        </w:tc>
        <w:tc>
          <w:tcPr>
            <w:tcW w:w="8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江苏省陶都中等专业学校</w:t>
            </w:r>
          </w:p>
        </w:tc>
        <w:tc>
          <w:tcPr>
            <w:tcW w:w="2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机电专业实习指导教师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J01</w:t>
            </w:r>
          </w:p>
        </w:tc>
        <w:tc>
          <w:tcPr>
            <w:tcW w:w="10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从事中等专业学校实习实训教育教学工作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专技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专科及以上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加工制造类</w:t>
            </w:r>
          </w:p>
        </w:tc>
        <w:tc>
          <w:tcPr>
            <w:tcW w:w="3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机电一体化设备组装与调试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机电专业实习指导教师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J02</w:t>
            </w:r>
          </w:p>
        </w:tc>
        <w:tc>
          <w:tcPr>
            <w:tcW w:w="10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专技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专科及以上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加工制造类</w:t>
            </w:r>
          </w:p>
        </w:tc>
        <w:tc>
          <w:tcPr>
            <w:tcW w:w="3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电气安装与维修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计算机专业实习指导教师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J03</w:t>
            </w:r>
          </w:p>
        </w:tc>
        <w:tc>
          <w:tcPr>
            <w:tcW w:w="10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专技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专科及以上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信息技术类</w:t>
            </w:r>
          </w:p>
        </w:tc>
        <w:tc>
          <w:tcPr>
            <w:tcW w:w="3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工业产品设计（CAD）技术项目</w:t>
            </w:r>
          </w:p>
        </w:tc>
      </w:tr>
    </w:tbl>
    <w:p>
      <w:pPr>
        <w:widowControl/>
        <w:shd w:val="clear" w:color="auto" w:fill="FFFFFF"/>
        <w:spacing w:line="480" w:lineRule="atLeas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宋体" w:hAnsi="宋体" w:eastAsia="宋体" w:cs="Times New Roman"/>
          <w:color w:val="000000"/>
          <w:kern w:val="0"/>
          <w:sz w:val="24"/>
          <w:szCs w:val="24"/>
        </w:rPr>
        <w:t>注：专业分类参照国家教育部颁发的《中等职业学校专业目录（2016年修订）》。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012"/>
    <w:rsid w:val="00024FEB"/>
    <w:rsid w:val="000404DC"/>
    <w:rsid w:val="000747A5"/>
    <w:rsid w:val="00074D2B"/>
    <w:rsid w:val="00151C44"/>
    <w:rsid w:val="001558FD"/>
    <w:rsid w:val="001B37DB"/>
    <w:rsid w:val="001D7C37"/>
    <w:rsid w:val="00214DA7"/>
    <w:rsid w:val="002250CC"/>
    <w:rsid w:val="00263B5E"/>
    <w:rsid w:val="0028774F"/>
    <w:rsid w:val="003131E9"/>
    <w:rsid w:val="003A400D"/>
    <w:rsid w:val="003C661F"/>
    <w:rsid w:val="003E604C"/>
    <w:rsid w:val="00413AD4"/>
    <w:rsid w:val="004410C3"/>
    <w:rsid w:val="00452286"/>
    <w:rsid w:val="004A70BC"/>
    <w:rsid w:val="004A74E1"/>
    <w:rsid w:val="004D2F2B"/>
    <w:rsid w:val="00526E6C"/>
    <w:rsid w:val="00572D52"/>
    <w:rsid w:val="00575503"/>
    <w:rsid w:val="005829CC"/>
    <w:rsid w:val="0063074D"/>
    <w:rsid w:val="00645BCF"/>
    <w:rsid w:val="00686E64"/>
    <w:rsid w:val="006D4E00"/>
    <w:rsid w:val="007B2B97"/>
    <w:rsid w:val="007C06AD"/>
    <w:rsid w:val="00806274"/>
    <w:rsid w:val="00810916"/>
    <w:rsid w:val="00841DB1"/>
    <w:rsid w:val="00895B5F"/>
    <w:rsid w:val="008A04BA"/>
    <w:rsid w:val="008E3203"/>
    <w:rsid w:val="00935EE1"/>
    <w:rsid w:val="00964BC8"/>
    <w:rsid w:val="009725AE"/>
    <w:rsid w:val="00B31B48"/>
    <w:rsid w:val="00B80467"/>
    <w:rsid w:val="00BB79E1"/>
    <w:rsid w:val="00BF13BE"/>
    <w:rsid w:val="00BF18C9"/>
    <w:rsid w:val="00BF23CF"/>
    <w:rsid w:val="00C47E17"/>
    <w:rsid w:val="00C570D0"/>
    <w:rsid w:val="00C73012"/>
    <w:rsid w:val="00C85C8F"/>
    <w:rsid w:val="00CB06AF"/>
    <w:rsid w:val="00CC396C"/>
    <w:rsid w:val="00D703BB"/>
    <w:rsid w:val="00D91BB9"/>
    <w:rsid w:val="00DA584A"/>
    <w:rsid w:val="00DE36F8"/>
    <w:rsid w:val="00E232B0"/>
    <w:rsid w:val="00E415DF"/>
    <w:rsid w:val="00E66EEB"/>
    <w:rsid w:val="00EB4434"/>
    <w:rsid w:val="00EB50E4"/>
    <w:rsid w:val="00ED0DEA"/>
    <w:rsid w:val="00F05FC6"/>
    <w:rsid w:val="00F066F0"/>
    <w:rsid w:val="00F724E3"/>
    <w:rsid w:val="00F77A4A"/>
    <w:rsid w:val="00F8011C"/>
    <w:rsid w:val="00FA586F"/>
    <w:rsid w:val="00FC29A0"/>
    <w:rsid w:val="00FE6610"/>
    <w:rsid w:val="41FD6178"/>
    <w:rsid w:val="4B8E522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5"/>
    <w:semiHidden/>
    <w:unhideWhenUsed/>
    <w:uiPriority w:val="99"/>
    <w:rPr>
      <w:b/>
      <w:bCs/>
    </w:rPr>
  </w:style>
  <w:style w:type="paragraph" w:styleId="3">
    <w:name w:val="annotation text"/>
    <w:basedOn w:val="1"/>
    <w:link w:val="14"/>
    <w:semiHidden/>
    <w:unhideWhenUsed/>
    <w:uiPriority w:val="99"/>
    <w:pPr>
      <w:jc w:val="left"/>
    </w:pPr>
  </w:style>
  <w:style w:type="paragraph" w:styleId="4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semiHidden/>
    <w:unhideWhenUsed/>
    <w:uiPriority w:val="99"/>
    <w:rPr>
      <w:color w:val="0000FF"/>
      <w:u w:val="single"/>
    </w:rPr>
  </w:style>
  <w:style w:type="character" w:styleId="10">
    <w:name w:val="annotation reference"/>
    <w:basedOn w:val="8"/>
    <w:semiHidden/>
    <w:unhideWhenUsed/>
    <w:uiPriority w:val="99"/>
    <w:rPr>
      <w:sz w:val="21"/>
      <w:szCs w:val="21"/>
    </w:rPr>
  </w:style>
  <w:style w:type="character" w:customStyle="1" w:styleId="12">
    <w:name w:val="页眉 Char"/>
    <w:basedOn w:val="8"/>
    <w:link w:val="6"/>
    <w:uiPriority w:val="99"/>
    <w:rPr>
      <w:sz w:val="18"/>
      <w:szCs w:val="18"/>
    </w:rPr>
  </w:style>
  <w:style w:type="character" w:customStyle="1" w:styleId="13">
    <w:name w:val="页脚 Char"/>
    <w:basedOn w:val="8"/>
    <w:link w:val="5"/>
    <w:uiPriority w:val="99"/>
    <w:rPr>
      <w:sz w:val="18"/>
      <w:szCs w:val="18"/>
    </w:rPr>
  </w:style>
  <w:style w:type="character" w:customStyle="1" w:styleId="14">
    <w:name w:val="批注文字 Char"/>
    <w:basedOn w:val="8"/>
    <w:link w:val="3"/>
    <w:semiHidden/>
    <w:uiPriority w:val="99"/>
  </w:style>
  <w:style w:type="character" w:customStyle="1" w:styleId="15">
    <w:name w:val="批注主题 Char"/>
    <w:basedOn w:val="14"/>
    <w:link w:val="2"/>
    <w:semiHidden/>
    <w:uiPriority w:val="99"/>
    <w:rPr>
      <w:b/>
      <w:bCs/>
    </w:rPr>
  </w:style>
  <w:style w:type="character" w:customStyle="1" w:styleId="16">
    <w:name w:val="批注框文本 Char"/>
    <w:basedOn w:val="8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478</Words>
  <Characters>2725</Characters>
  <Lines>22</Lines>
  <Paragraphs>6</Paragraphs>
  <TotalTime>631</TotalTime>
  <ScaleCrop>false</ScaleCrop>
  <LinksUpToDate>false</LinksUpToDate>
  <CharactersWithSpaces>3197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2019-04-19T05:13:00Z</dcterms:created>
  <dc:creator>huhf</dc:creator>
  <cp:lastModifiedBy>admin</cp:lastModifiedBy>
  <cp:lastPrinted>2019-10-23T06:23:00Z</cp:lastPrinted>
  <dcterms:modified xsi:type="dcterms:W3CDTF">2019-11-05T08:27:33Z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