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387" w:lineRule="exact"/>
        <w:rPr>
          <w:sz w:val="24"/>
          <w:szCs w:val="24"/>
          <w:color w:val="auto"/>
        </w:rPr>
      </w:pPr>
    </w:p>
    <w:p>
      <w:pPr>
        <w:jc w:val="center"/>
        <w:ind w:right="-153"/>
        <w:spacing w:after="0" w:line="534" w:lineRule="exact"/>
        <w:rPr>
          <w:sz w:val="20"/>
          <w:szCs w:val="20"/>
          <w:color w:val="auto"/>
        </w:rPr>
      </w:pPr>
      <w:r>
        <w:rPr>
          <w:rFonts w:ascii="Arial" w:cs="Arial" w:eastAsia="Arial" w:hAnsi="Arial"/>
          <w:sz w:val="44"/>
          <w:szCs w:val="44"/>
          <w:color w:val="auto"/>
        </w:rPr>
        <w:t xml:space="preserve">2019 </w:t>
      </w:r>
      <w:r>
        <w:rPr>
          <w:rFonts w:ascii="宋体" w:cs="宋体" w:eastAsia="宋体" w:hAnsi="宋体"/>
          <w:sz w:val="44"/>
          <w:szCs w:val="44"/>
          <w:color w:val="auto"/>
        </w:rPr>
        <w:t>年五莲县教育系统公开招聘</w:t>
      </w:r>
    </w:p>
    <w:p>
      <w:pPr>
        <w:spacing w:after="0" w:line="37" w:lineRule="exact"/>
        <w:rPr>
          <w:sz w:val="24"/>
          <w:szCs w:val="24"/>
          <w:color w:val="auto"/>
        </w:rPr>
      </w:pPr>
    </w:p>
    <w:p>
      <w:pPr>
        <w:jc w:val="center"/>
        <w:ind w:right="-113"/>
        <w:spacing w:after="0" w:line="502" w:lineRule="exact"/>
        <w:rPr>
          <w:sz w:val="20"/>
          <w:szCs w:val="20"/>
          <w:color w:val="auto"/>
        </w:rPr>
      </w:pPr>
      <w:r>
        <w:rPr>
          <w:rFonts w:ascii="宋体" w:cs="宋体" w:eastAsia="宋体" w:hAnsi="宋体"/>
          <w:sz w:val="44"/>
          <w:szCs w:val="44"/>
          <w:color w:val="auto"/>
        </w:rPr>
        <w:t>急需紧缺专业教师简章</w:t>
      </w:r>
    </w:p>
    <w:p>
      <w:pPr>
        <w:spacing w:after="0" w:line="200" w:lineRule="exact"/>
        <w:rPr>
          <w:sz w:val="24"/>
          <w:szCs w:val="24"/>
          <w:color w:val="auto"/>
        </w:rPr>
      </w:pPr>
    </w:p>
    <w:p>
      <w:pPr>
        <w:spacing w:after="0" w:line="398" w:lineRule="exact"/>
        <w:rPr>
          <w:sz w:val="24"/>
          <w:szCs w:val="24"/>
          <w:color w:val="auto"/>
        </w:rPr>
      </w:pPr>
    </w:p>
    <w:p>
      <w:pPr>
        <w:jc w:val="both"/>
        <w:ind w:left="140" w:right="46" w:firstLine="641"/>
        <w:spacing w:after="0" w:line="425" w:lineRule="exact"/>
        <w:rPr>
          <w:sz w:val="20"/>
          <w:szCs w:val="20"/>
          <w:color w:val="auto"/>
        </w:rPr>
      </w:pPr>
      <w:r>
        <w:rPr>
          <w:rFonts w:ascii="宋体" w:cs="宋体" w:eastAsia="宋体" w:hAnsi="宋体"/>
          <w:sz w:val="32"/>
          <w:szCs w:val="32"/>
          <w:color w:val="auto"/>
        </w:rPr>
        <w:t>根据工作需要及省、市事业单位公开招聘人员实施办法规定，现将</w:t>
      </w:r>
      <w:r>
        <w:rPr>
          <w:rFonts w:ascii="Arial" w:cs="Arial" w:eastAsia="Arial" w:hAnsi="Arial"/>
          <w:sz w:val="32"/>
          <w:szCs w:val="32"/>
          <w:color w:val="auto"/>
        </w:rPr>
        <w:t xml:space="preserve"> 2019 </w:t>
      </w:r>
      <w:r>
        <w:rPr>
          <w:rFonts w:ascii="宋体" w:cs="宋体" w:eastAsia="宋体" w:hAnsi="宋体"/>
          <w:sz w:val="32"/>
          <w:szCs w:val="32"/>
          <w:color w:val="auto"/>
        </w:rPr>
        <w:t>年五莲县教育系统面向社会公开招聘急需紧缺专业教师有关事项公告如下：</w:t>
      </w:r>
    </w:p>
    <w:p>
      <w:pPr>
        <w:spacing w:after="0" w:line="117" w:lineRule="exact"/>
        <w:rPr>
          <w:sz w:val="24"/>
          <w:szCs w:val="24"/>
          <w:color w:val="auto"/>
        </w:rPr>
      </w:pPr>
    </w:p>
    <w:p>
      <w:pPr>
        <w:ind w:left="800"/>
        <w:spacing w:after="0" w:line="366" w:lineRule="exact"/>
        <w:rPr>
          <w:sz w:val="20"/>
          <w:szCs w:val="20"/>
          <w:color w:val="auto"/>
        </w:rPr>
      </w:pPr>
      <w:r>
        <w:rPr>
          <w:rFonts w:ascii="宋体" w:cs="宋体" w:eastAsia="宋体" w:hAnsi="宋体"/>
          <w:sz w:val="32"/>
          <w:szCs w:val="32"/>
          <w:color w:val="auto"/>
        </w:rPr>
        <w:t>一、招聘范围和条件</w:t>
      </w:r>
    </w:p>
    <w:p>
      <w:pPr>
        <w:spacing w:after="0" w:line="93" w:lineRule="exact"/>
        <w:rPr>
          <w:sz w:val="24"/>
          <w:szCs w:val="24"/>
          <w:color w:val="auto"/>
        </w:rPr>
      </w:pPr>
    </w:p>
    <w:p>
      <w:pPr>
        <w:ind w:left="800"/>
        <w:spacing w:after="0" w:line="388" w:lineRule="exact"/>
        <w:rPr>
          <w:sz w:val="20"/>
          <w:szCs w:val="20"/>
          <w:color w:val="auto"/>
        </w:rPr>
      </w:pPr>
      <w:r>
        <w:rPr>
          <w:rFonts w:ascii="Arial" w:cs="Arial" w:eastAsia="Arial" w:hAnsi="Arial"/>
          <w:sz w:val="32"/>
          <w:szCs w:val="32"/>
          <w:color w:val="auto"/>
        </w:rPr>
        <w:t>1.</w:t>
      </w:r>
      <w:r>
        <w:rPr>
          <w:rFonts w:ascii="宋体" w:cs="宋体" w:eastAsia="宋体" w:hAnsi="宋体"/>
          <w:sz w:val="32"/>
          <w:szCs w:val="32"/>
          <w:color w:val="auto"/>
        </w:rPr>
        <w:t>具有中华人民共和国国籍；</w:t>
      </w:r>
    </w:p>
    <w:p>
      <w:pPr>
        <w:spacing w:after="0" w:line="92" w:lineRule="exact"/>
        <w:rPr>
          <w:sz w:val="24"/>
          <w:szCs w:val="24"/>
          <w:color w:val="auto"/>
        </w:rPr>
      </w:pPr>
    </w:p>
    <w:p>
      <w:pPr>
        <w:ind w:left="800"/>
        <w:spacing w:after="0" w:line="388" w:lineRule="exact"/>
        <w:rPr>
          <w:sz w:val="20"/>
          <w:szCs w:val="20"/>
          <w:color w:val="auto"/>
        </w:rPr>
      </w:pPr>
      <w:r>
        <w:rPr>
          <w:rFonts w:ascii="Arial" w:cs="Arial" w:eastAsia="Arial" w:hAnsi="Arial"/>
          <w:sz w:val="32"/>
          <w:szCs w:val="32"/>
          <w:color w:val="auto"/>
        </w:rPr>
        <w:t>2.</w:t>
      </w:r>
      <w:r>
        <w:rPr>
          <w:rFonts w:ascii="宋体" w:cs="宋体" w:eastAsia="宋体" w:hAnsi="宋体"/>
          <w:sz w:val="32"/>
          <w:szCs w:val="32"/>
          <w:color w:val="auto"/>
        </w:rPr>
        <w:t>遵守宪法和法律；</w:t>
      </w:r>
    </w:p>
    <w:p>
      <w:pPr>
        <w:spacing w:after="0" w:line="92" w:lineRule="exact"/>
        <w:rPr>
          <w:sz w:val="24"/>
          <w:szCs w:val="24"/>
          <w:color w:val="auto"/>
        </w:rPr>
      </w:pPr>
    </w:p>
    <w:p>
      <w:pPr>
        <w:ind w:left="800"/>
        <w:spacing w:after="0" w:line="388" w:lineRule="exact"/>
        <w:rPr>
          <w:sz w:val="20"/>
          <w:szCs w:val="20"/>
          <w:color w:val="auto"/>
        </w:rPr>
      </w:pPr>
      <w:r>
        <w:rPr>
          <w:rFonts w:ascii="Arial" w:cs="Arial" w:eastAsia="Arial" w:hAnsi="Arial"/>
          <w:sz w:val="32"/>
          <w:szCs w:val="32"/>
          <w:color w:val="auto"/>
        </w:rPr>
        <w:t>3.</w:t>
      </w:r>
      <w:r>
        <w:rPr>
          <w:rFonts w:ascii="宋体" w:cs="宋体" w:eastAsia="宋体" w:hAnsi="宋体"/>
          <w:sz w:val="32"/>
          <w:szCs w:val="32"/>
          <w:color w:val="auto"/>
        </w:rPr>
        <w:t>具有良好的道德品行和适应岗位的身体条件；</w:t>
      </w:r>
    </w:p>
    <w:p>
      <w:pPr>
        <w:spacing w:after="0" w:line="163" w:lineRule="exact"/>
        <w:rPr>
          <w:sz w:val="24"/>
          <w:szCs w:val="24"/>
          <w:color w:val="auto"/>
        </w:rPr>
      </w:pPr>
    </w:p>
    <w:p>
      <w:pPr>
        <w:jc w:val="both"/>
        <w:ind w:left="140" w:right="26" w:firstLine="641"/>
        <w:spacing w:after="0" w:line="438" w:lineRule="exact"/>
        <w:rPr>
          <w:sz w:val="20"/>
          <w:szCs w:val="20"/>
          <w:color w:val="auto"/>
        </w:rPr>
      </w:pPr>
      <w:r>
        <w:rPr>
          <w:rFonts w:ascii="Arial" w:cs="Arial" w:eastAsia="Arial" w:hAnsi="Arial"/>
          <w:sz w:val="32"/>
          <w:szCs w:val="32"/>
          <w:color w:val="auto"/>
        </w:rPr>
        <w:t>4.</w:t>
      </w:r>
      <w:r>
        <w:rPr>
          <w:rFonts w:ascii="宋体" w:cs="宋体" w:eastAsia="宋体" w:hAnsi="宋体"/>
          <w:sz w:val="32"/>
          <w:szCs w:val="32"/>
          <w:color w:val="auto"/>
        </w:rPr>
        <w:t>年龄应在</w:t>
      </w:r>
      <w:r>
        <w:rPr>
          <w:rFonts w:ascii="Arial" w:cs="Arial" w:eastAsia="Arial" w:hAnsi="Arial"/>
          <w:sz w:val="32"/>
          <w:szCs w:val="32"/>
          <w:color w:val="auto"/>
        </w:rPr>
        <w:t xml:space="preserve"> 30 </w:t>
      </w:r>
      <w:r>
        <w:rPr>
          <w:rFonts w:ascii="宋体" w:cs="宋体" w:eastAsia="宋体" w:hAnsi="宋体"/>
          <w:sz w:val="32"/>
          <w:szCs w:val="32"/>
          <w:color w:val="auto"/>
        </w:rPr>
        <w:t>周岁以下（</w:t>
      </w:r>
      <w:r>
        <w:rPr>
          <w:rFonts w:ascii="Arial" w:cs="Arial" w:eastAsia="Arial" w:hAnsi="Arial"/>
          <w:sz w:val="32"/>
          <w:szCs w:val="32"/>
          <w:color w:val="auto"/>
        </w:rPr>
        <w:t xml:space="preserve">1988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日以后出生）</w:t>
      </w:r>
      <w:r>
        <w:rPr>
          <w:rFonts w:ascii="Arial" w:cs="Arial" w:eastAsia="Arial" w:hAnsi="Arial"/>
          <w:sz w:val="32"/>
          <w:szCs w:val="32"/>
          <w:color w:val="auto"/>
        </w:rPr>
        <w:t>,</w:t>
      </w:r>
      <w:r>
        <w:rPr>
          <w:rFonts w:ascii="宋体" w:cs="宋体" w:eastAsia="宋体" w:hAnsi="宋体"/>
          <w:sz w:val="32"/>
          <w:szCs w:val="32"/>
          <w:color w:val="auto"/>
        </w:rPr>
        <w:t>博士研究生放宽至</w:t>
      </w:r>
      <w:r>
        <w:rPr>
          <w:rFonts w:ascii="Arial" w:cs="Arial" w:eastAsia="Arial" w:hAnsi="Arial"/>
          <w:sz w:val="32"/>
          <w:szCs w:val="32"/>
          <w:color w:val="auto"/>
        </w:rPr>
        <w:t xml:space="preserve"> 35 </w:t>
      </w:r>
      <w:r>
        <w:rPr>
          <w:rFonts w:ascii="宋体" w:cs="宋体" w:eastAsia="宋体" w:hAnsi="宋体"/>
          <w:sz w:val="32"/>
          <w:szCs w:val="32"/>
          <w:color w:val="auto"/>
        </w:rPr>
        <w:t>周岁以下（</w:t>
      </w:r>
      <w:r>
        <w:rPr>
          <w:rFonts w:ascii="Arial" w:cs="Arial" w:eastAsia="Arial" w:hAnsi="Arial"/>
          <w:sz w:val="32"/>
          <w:szCs w:val="32"/>
          <w:color w:val="auto"/>
        </w:rPr>
        <w:t xml:space="preserve">1983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日以后出生），县外现在编在岗的高中地市级及以上名师放宽至</w:t>
      </w:r>
      <w:r>
        <w:rPr>
          <w:rFonts w:ascii="Arial" w:cs="Arial" w:eastAsia="Arial" w:hAnsi="Arial"/>
          <w:sz w:val="32"/>
          <w:szCs w:val="32"/>
          <w:color w:val="auto"/>
        </w:rPr>
        <w:t xml:space="preserve"> 40 </w:t>
      </w:r>
      <w:r>
        <w:rPr>
          <w:rFonts w:ascii="宋体" w:cs="宋体" w:eastAsia="宋体" w:hAnsi="宋体"/>
          <w:sz w:val="32"/>
          <w:szCs w:val="32"/>
          <w:color w:val="auto"/>
        </w:rPr>
        <w:t>周岁以下（</w:t>
      </w:r>
      <w:r>
        <w:rPr>
          <w:rFonts w:ascii="Arial" w:cs="Arial" w:eastAsia="Arial" w:hAnsi="Arial"/>
          <w:sz w:val="32"/>
          <w:szCs w:val="32"/>
          <w:color w:val="auto"/>
        </w:rPr>
        <w:t xml:space="preserve">1978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日以后出生）；</w:t>
      </w:r>
    </w:p>
    <w:p>
      <w:pPr>
        <w:spacing w:after="0" w:line="98" w:lineRule="exact"/>
        <w:rPr>
          <w:sz w:val="24"/>
          <w:szCs w:val="24"/>
          <w:color w:val="auto"/>
        </w:rPr>
      </w:pPr>
    </w:p>
    <w:p>
      <w:pPr>
        <w:ind w:left="800"/>
        <w:spacing w:after="0" w:line="388" w:lineRule="exact"/>
        <w:rPr>
          <w:sz w:val="20"/>
          <w:szCs w:val="20"/>
          <w:color w:val="auto"/>
        </w:rPr>
      </w:pPr>
      <w:r>
        <w:rPr>
          <w:rFonts w:ascii="Arial" w:cs="Arial" w:eastAsia="Arial" w:hAnsi="Arial"/>
          <w:sz w:val="32"/>
          <w:szCs w:val="32"/>
          <w:color w:val="auto"/>
        </w:rPr>
        <w:t>5.</w:t>
      </w:r>
      <w:r>
        <w:rPr>
          <w:rFonts w:ascii="宋体" w:cs="宋体" w:eastAsia="宋体" w:hAnsi="宋体"/>
          <w:sz w:val="32"/>
          <w:szCs w:val="32"/>
          <w:color w:val="auto"/>
        </w:rPr>
        <w:t>符合下列条件之一：</w:t>
      </w:r>
    </w:p>
    <w:p>
      <w:pPr>
        <w:spacing w:after="0" w:line="163" w:lineRule="exact"/>
        <w:rPr>
          <w:sz w:val="24"/>
          <w:szCs w:val="24"/>
          <w:color w:val="auto"/>
        </w:rPr>
      </w:pPr>
    </w:p>
    <w:p>
      <w:pPr>
        <w:ind w:left="140" w:right="86" w:firstLine="641"/>
        <w:spacing w:after="0" w:line="398"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1</w:t>
      </w:r>
      <w:r>
        <w:rPr>
          <w:rFonts w:ascii="宋体" w:cs="宋体" w:eastAsia="宋体" w:hAnsi="宋体"/>
          <w:sz w:val="32"/>
          <w:szCs w:val="32"/>
          <w:color w:val="auto"/>
        </w:rPr>
        <w:t>）县外现在编在岗的高中地市级及以上名师，具有本科及以上学历；</w:t>
      </w:r>
    </w:p>
    <w:p>
      <w:pPr>
        <w:spacing w:after="0" w:line="165" w:lineRule="exact"/>
        <w:rPr>
          <w:sz w:val="24"/>
          <w:szCs w:val="24"/>
          <w:color w:val="auto"/>
        </w:rPr>
      </w:pPr>
    </w:p>
    <w:p>
      <w:pPr>
        <w:ind w:left="140" w:right="86" w:firstLine="641"/>
        <w:spacing w:after="0" w:line="398"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2</w:t>
      </w:r>
      <w:r>
        <w:rPr>
          <w:rFonts w:ascii="宋体" w:cs="宋体" w:eastAsia="宋体" w:hAnsi="宋体"/>
          <w:sz w:val="32"/>
          <w:szCs w:val="32"/>
          <w:color w:val="auto"/>
        </w:rPr>
        <w:t>）普通高校毕业的全日制研究生（本科阶段须为普通高校全日制本科学历），具有硕士及以上学位；</w:t>
      </w:r>
    </w:p>
    <w:p>
      <w:pPr>
        <w:spacing w:after="0" w:line="165" w:lineRule="exact"/>
        <w:rPr>
          <w:sz w:val="24"/>
          <w:szCs w:val="24"/>
          <w:color w:val="auto"/>
        </w:rPr>
      </w:pPr>
    </w:p>
    <w:p>
      <w:pPr>
        <w:ind w:left="140" w:right="66" w:firstLine="641"/>
        <w:spacing w:after="0" w:line="398"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3</w:t>
      </w:r>
      <w:r>
        <w:rPr>
          <w:rFonts w:ascii="宋体" w:cs="宋体" w:eastAsia="宋体" w:hAnsi="宋体"/>
          <w:sz w:val="32"/>
          <w:szCs w:val="32"/>
          <w:color w:val="auto"/>
        </w:rPr>
        <w:t>）部分重点高等院校（见附件</w:t>
      </w:r>
      <w:r>
        <w:rPr>
          <w:rFonts w:ascii="Arial" w:cs="Arial" w:eastAsia="Arial" w:hAnsi="Arial"/>
          <w:sz w:val="32"/>
          <w:szCs w:val="32"/>
          <w:color w:val="auto"/>
        </w:rPr>
        <w:t xml:space="preserve"> 1</w:t>
      </w:r>
      <w:r>
        <w:rPr>
          <w:rFonts w:ascii="宋体" w:cs="宋体" w:eastAsia="宋体" w:hAnsi="宋体"/>
          <w:sz w:val="32"/>
          <w:szCs w:val="32"/>
          <w:color w:val="auto"/>
        </w:rPr>
        <w:t>）</w:t>
      </w:r>
      <w:r>
        <w:rPr>
          <w:rFonts w:ascii="Arial" w:cs="Arial" w:eastAsia="Arial" w:hAnsi="Arial"/>
          <w:sz w:val="32"/>
          <w:szCs w:val="32"/>
          <w:color w:val="auto"/>
        </w:rPr>
        <w:t xml:space="preserve">2019 </w:t>
      </w:r>
      <w:r>
        <w:rPr>
          <w:rFonts w:ascii="宋体" w:cs="宋体" w:eastAsia="宋体" w:hAnsi="宋体"/>
          <w:sz w:val="32"/>
          <w:szCs w:val="32"/>
          <w:color w:val="auto"/>
        </w:rPr>
        <w:t>年应届毕业的全日制本科生；</w:t>
      </w:r>
    </w:p>
    <w:p>
      <w:pPr>
        <w:spacing w:after="0" w:line="165" w:lineRule="exact"/>
        <w:rPr>
          <w:sz w:val="24"/>
          <w:szCs w:val="24"/>
          <w:color w:val="auto"/>
        </w:rPr>
      </w:pPr>
    </w:p>
    <w:p>
      <w:pPr>
        <w:ind w:left="140" w:right="86" w:firstLine="641"/>
        <w:spacing w:after="0" w:line="398"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4</w:t>
      </w:r>
      <w:r>
        <w:rPr>
          <w:rFonts w:ascii="宋体" w:cs="宋体" w:eastAsia="宋体" w:hAnsi="宋体"/>
          <w:sz w:val="32"/>
          <w:szCs w:val="32"/>
          <w:color w:val="auto"/>
        </w:rPr>
        <w:t>）山东师范大学、曲阜师范大学第一批或提前批录取的师范类</w:t>
      </w:r>
      <w:r>
        <w:rPr>
          <w:rFonts w:ascii="Arial" w:cs="Arial" w:eastAsia="Arial" w:hAnsi="Arial"/>
          <w:sz w:val="32"/>
          <w:szCs w:val="32"/>
          <w:color w:val="auto"/>
        </w:rPr>
        <w:t xml:space="preserve"> 2019 </w:t>
      </w:r>
      <w:r>
        <w:rPr>
          <w:rFonts w:ascii="宋体" w:cs="宋体" w:eastAsia="宋体" w:hAnsi="宋体"/>
          <w:sz w:val="32"/>
          <w:szCs w:val="32"/>
          <w:color w:val="auto"/>
        </w:rPr>
        <w:t>年应届毕业的全日制本科生。</w:t>
      </w:r>
    </w:p>
    <w:p>
      <w:pPr>
        <w:spacing w:after="0" w:line="166" w:lineRule="exact"/>
        <w:rPr>
          <w:sz w:val="24"/>
          <w:szCs w:val="24"/>
          <w:color w:val="auto"/>
        </w:rPr>
      </w:pPr>
    </w:p>
    <w:p>
      <w:pPr>
        <w:ind w:left="140" w:right="26" w:firstLine="641"/>
        <w:spacing w:after="0" w:line="398" w:lineRule="exact"/>
        <w:rPr>
          <w:sz w:val="20"/>
          <w:szCs w:val="20"/>
          <w:color w:val="auto"/>
        </w:rPr>
      </w:pPr>
      <w:r>
        <w:rPr>
          <w:rFonts w:ascii="Arial" w:cs="Arial" w:eastAsia="Arial" w:hAnsi="Arial"/>
          <w:sz w:val="32"/>
          <w:szCs w:val="32"/>
          <w:color w:val="auto"/>
        </w:rPr>
        <w:t>6.</w:t>
      </w:r>
      <w:r>
        <w:rPr>
          <w:rFonts w:ascii="宋体" w:cs="宋体" w:eastAsia="宋体" w:hAnsi="宋体"/>
          <w:sz w:val="32"/>
          <w:szCs w:val="32"/>
          <w:color w:val="auto"/>
        </w:rPr>
        <w:t>应届毕业生须在</w:t>
      </w:r>
      <w:r>
        <w:rPr>
          <w:rFonts w:ascii="Arial" w:cs="Arial" w:eastAsia="Arial" w:hAnsi="Arial"/>
          <w:sz w:val="32"/>
          <w:szCs w:val="32"/>
          <w:color w:val="auto"/>
        </w:rPr>
        <w:t xml:space="preserve"> 2019 </w:t>
      </w:r>
      <w:r>
        <w:rPr>
          <w:rFonts w:ascii="宋体" w:cs="宋体" w:eastAsia="宋体" w:hAnsi="宋体"/>
          <w:sz w:val="32"/>
          <w:szCs w:val="32"/>
          <w:color w:val="auto"/>
        </w:rPr>
        <w:t>年</w:t>
      </w:r>
      <w:r>
        <w:rPr>
          <w:rFonts w:ascii="Arial" w:cs="Arial" w:eastAsia="Arial" w:hAnsi="Arial"/>
          <w:sz w:val="32"/>
          <w:szCs w:val="32"/>
          <w:color w:val="auto"/>
        </w:rPr>
        <w:t xml:space="preserve"> 7 </w:t>
      </w:r>
      <w:r>
        <w:rPr>
          <w:rFonts w:ascii="宋体" w:cs="宋体" w:eastAsia="宋体" w:hAnsi="宋体"/>
          <w:sz w:val="32"/>
          <w:szCs w:val="32"/>
          <w:color w:val="auto"/>
        </w:rPr>
        <w:t>月</w:t>
      </w:r>
      <w:r>
        <w:rPr>
          <w:rFonts w:ascii="Arial" w:cs="Arial" w:eastAsia="Arial" w:hAnsi="Arial"/>
          <w:sz w:val="32"/>
          <w:szCs w:val="32"/>
          <w:color w:val="auto"/>
        </w:rPr>
        <w:t xml:space="preserve"> 31 </w:t>
      </w:r>
      <w:r>
        <w:rPr>
          <w:rFonts w:ascii="宋体" w:cs="宋体" w:eastAsia="宋体" w:hAnsi="宋体"/>
          <w:sz w:val="32"/>
          <w:szCs w:val="32"/>
          <w:color w:val="auto"/>
        </w:rPr>
        <w:t>日前取得相应学历、学位证书。</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51" w:lineRule="exact"/>
        <w:rPr>
          <w:sz w:val="24"/>
          <w:szCs w:val="24"/>
          <w:color w:val="auto"/>
        </w:rPr>
      </w:pPr>
    </w:p>
    <w:p>
      <w:pPr>
        <w:ind w:left="8120"/>
        <w:spacing w:after="0"/>
        <w:rPr>
          <w:sz w:val="20"/>
          <w:szCs w:val="20"/>
          <w:color w:val="auto"/>
        </w:rPr>
      </w:pPr>
      <w:r>
        <w:rPr>
          <w:rFonts w:ascii="Times New Roman" w:cs="Times New Roman" w:eastAsia="Times New Roman" w:hAnsi="Times New Roman"/>
          <w:sz w:val="31"/>
          <w:szCs w:val="31"/>
          <w:color w:val="auto"/>
        </w:rPr>
        <w:t>— 1—</w:t>
      </w:r>
    </w:p>
    <w:p>
      <w:pPr>
        <w:sectPr>
          <w:pgSz w:w="11900" w:h="16838" w:orient="portrait"/>
          <w:cols w:equalWidth="0" w:num="1">
            <w:col w:w="9026"/>
          </w:cols>
          <w:pgMar w:left="1440" w:top="1440" w:right="1440" w:bottom="273" w:gutter="0" w:footer="0" w:header="0"/>
        </w:sectPr>
      </w:pPr>
    </w:p>
    <w:bookmarkStart w:id="1" w:name="page2"/>
    <w:bookmarkEnd w:id="1"/>
    <w:p>
      <w:pPr>
        <w:spacing w:after="0" w:line="200" w:lineRule="exact"/>
        <w:rPr>
          <w:sz w:val="20"/>
          <w:szCs w:val="20"/>
          <w:color w:val="auto"/>
        </w:rPr>
      </w:pPr>
    </w:p>
    <w:p>
      <w:pPr>
        <w:spacing w:after="0" w:line="200" w:lineRule="exact"/>
        <w:rPr>
          <w:sz w:val="20"/>
          <w:szCs w:val="20"/>
          <w:color w:val="auto"/>
        </w:rPr>
      </w:pPr>
    </w:p>
    <w:p>
      <w:pPr>
        <w:spacing w:after="0" w:line="256" w:lineRule="exact"/>
        <w:rPr>
          <w:sz w:val="20"/>
          <w:szCs w:val="20"/>
          <w:color w:val="auto"/>
        </w:rPr>
      </w:pPr>
    </w:p>
    <w:p>
      <w:pPr>
        <w:jc w:val="both"/>
        <w:ind w:left="140" w:right="100" w:firstLine="641"/>
        <w:spacing w:after="0" w:line="426" w:lineRule="exact"/>
        <w:rPr>
          <w:sz w:val="20"/>
          <w:szCs w:val="20"/>
          <w:color w:val="auto"/>
        </w:rPr>
      </w:pPr>
      <w:r>
        <w:rPr>
          <w:rFonts w:ascii="Arial" w:cs="Arial" w:eastAsia="Arial" w:hAnsi="Arial"/>
          <w:sz w:val="31"/>
          <w:szCs w:val="31"/>
          <w:color w:val="auto"/>
        </w:rPr>
        <w:t>7.</w:t>
      </w:r>
      <w:r>
        <w:rPr>
          <w:rFonts w:ascii="宋体" w:cs="宋体" w:eastAsia="宋体" w:hAnsi="宋体"/>
          <w:sz w:val="31"/>
          <w:szCs w:val="31"/>
          <w:color w:val="auto"/>
        </w:rPr>
        <w:t>具有与报考学科一致的高中及以上教师资格证。报考语文教师岗位的须具有二级甲等以上普通话证书。县外现在编在岗的高中地市级及以上名师须与任教学科一致，不作专业要求。</w:t>
      </w:r>
    </w:p>
    <w:p>
      <w:pPr>
        <w:spacing w:after="0" w:line="92" w:lineRule="exact"/>
        <w:rPr>
          <w:sz w:val="20"/>
          <w:szCs w:val="20"/>
          <w:color w:val="auto"/>
        </w:rPr>
      </w:pPr>
    </w:p>
    <w:p>
      <w:pPr>
        <w:ind w:left="800"/>
        <w:spacing w:after="0" w:line="388" w:lineRule="exact"/>
        <w:rPr>
          <w:sz w:val="20"/>
          <w:szCs w:val="20"/>
          <w:color w:val="auto"/>
        </w:rPr>
      </w:pPr>
      <w:r>
        <w:rPr>
          <w:rFonts w:ascii="Arial" w:cs="Arial" w:eastAsia="Arial" w:hAnsi="Arial"/>
          <w:sz w:val="32"/>
          <w:szCs w:val="32"/>
          <w:color w:val="auto"/>
        </w:rPr>
        <w:t>8.</w:t>
      </w:r>
      <w:r>
        <w:rPr>
          <w:rFonts w:ascii="宋体" w:cs="宋体" w:eastAsia="宋体" w:hAnsi="宋体"/>
          <w:sz w:val="32"/>
          <w:szCs w:val="32"/>
          <w:color w:val="auto"/>
        </w:rPr>
        <w:t>符合招聘岗位所需要的学历、专业、资格等条件。</w:t>
      </w:r>
    </w:p>
    <w:p>
      <w:pPr>
        <w:spacing w:after="0" w:line="163" w:lineRule="exact"/>
        <w:rPr>
          <w:sz w:val="20"/>
          <w:szCs w:val="20"/>
          <w:color w:val="auto"/>
        </w:rPr>
      </w:pPr>
    </w:p>
    <w:p>
      <w:pPr>
        <w:jc w:val="both"/>
        <w:ind w:left="140" w:right="120" w:firstLine="641"/>
        <w:spacing w:after="0" w:line="452" w:lineRule="exact"/>
        <w:rPr>
          <w:sz w:val="20"/>
          <w:szCs w:val="20"/>
          <w:color w:val="auto"/>
        </w:rPr>
      </w:pPr>
      <w:r>
        <w:rPr>
          <w:rFonts w:ascii="宋体" w:cs="宋体" w:eastAsia="宋体" w:hAnsi="宋体"/>
          <w:sz w:val="32"/>
          <w:szCs w:val="32"/>
          <w:color w:val="auto"/>
        </w:rPr>
        <w:t>曾受过刑事处罚和曾被开除公职的人员、在读全日制普通高校非应届毕业生、现役军人以及法律法规规定不得聘用的其他情形人员不得应聘，在读全日制普通高校非应届毕业生不能用已取得的学历学位作为条件应聘。定向、委培应届毕业生报考须征得定向、委培单位同意。应聘人员不能报考与本人有应回避亲属关系的岗位。</w:t>
      </w:r>
    </w:p>
    <w:p>
      <w:pPr>
        <w:spacing w:after="0" w:line="123"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二、招聘岗位及招聘人数</w:t>
      </w:r>
    </w:p>
    <w:p>
      <w:pPr>
        <w:spacing w:after="0" w:line="163" w:lineRule="exact"/>
        <w:rPr>
          <w:sz w:val="20"/>
          <w:szCs w:val="20"/>
          <w:color w:val="auto"/>
        </w:rPr>
      </w:pPr>
    </w:p>
    <w:p>
      <w:pPr>
        <w:jc w:val="both"/>
        <w:ind w:left="140" w:right="100" w:firstLine="641"/>
        <w:spacing w:after="0" w:line="425" w:lineRule="exact"/>
        <w:rPr>
          <w:sz w:val="20"/>
          <w:szCs w:val="20"/>
          <w:color w:val="auto"/>
        </w:rPr>
      </w:pPr>
      <w:r>
        <w:rPr>
          <w:rFonts w:ascii="宋体" w:cs="宋体" w:eastAsia="宋体" w:hAnsi="宋体"/>
          <w:sz w:val="32"/>
          <w:szCs w:val="32"/>
          <w:color w:val="auto"/>
        </w:rPr>
        <w:t>本次计划招聘急需紧缺专业教师</w:t>
      </w:r>
      <w:r>
        <w:rPr>
          <w:rFonts w:ascii="Arial" w:cs="Arial" w:eastAsia="Arial" w:hAnsi="Arial"/>
          <w:sz w:val="32"/>
          <w:szCs w:val="32"/>
          <w:color w:val="auto"/>
        </w:rPr>
        <w:t xml:space="preserve"> 16 </w:t>
      </w:r>
      <w:r>
        <w:rPr>
          <w:rFonts w:ascii="宋体" w:cs="宋体" w:eastAsia="宋体" w:hAnsi="宋体"/>
          <w:sz w:val="32"/>
          <w:szCs w:val="32"/>
          <w:color w:val="auto"/>
        </w:rPr>
        <w:t>名</w:t>
      </w:r>
      <w:r>
        <w:rPr>
          <w:rFonts w:ascii="Arial" w:cs="Arial" w:eastAsia="Arial" w:hAnsi="Arial"/>
          <w:sz w:val="32"/>
          <w:szCs w:val="32"/>
          <w:color w:val="auto"/>
        </w:rPr>
        <w:t>,</w:t>
      </w:r>
      <w:r>
        <w:rPr>
          <w:rFonts w:ascii="宋体" w:cs="宋体" w:eastAsia="宋体" w:hAnsi="宋体"/>
          <w:sz w:val="32"/>
          <w:szCs w:val="32"/>
          <w:color w:val="auto"/>
        </w:rPr>
        <w:t>其中五莲县第一中学高中教师</w:t>
      </w:r>
      <w:r>
        <w:rPr>
          <w:rFonts w:ascii="Arial" w:cs="Arial" w:eastAsia="Arial" w:hAnsi="Arial"/>
          <w:sz w:val="32"/>
          <w:szCs w:val="32"/>
          <w:color w:val="auto"/>
        </w:rPr>
        <w:t xml:space="preserve"> 8 </w:t>
      </w:r>
      <w:r>
        <w:rPr>
          <w:rFonts w:ascii="宋体" w:cs="宋体" w:eastAsia="宋体" w:hAnsi="宋体"/>
          <w:sz w:val="32"/>
          <w:szCs w:val="32"/>
          <w:color w:val="auto"/>
        </w:rPr>
        <w:t>名、五莲中学高中教师</w:t>
      </w:r>
      <w:r>
        <w:rPr>
          <w:rFonts w:ascii="Arial" w:cs="Arial" w:eastAsia="Arial" w:hAnsi="Arial"/>
          <w:sz w:val="32"/>
          <w:szCs w:val="32"/>
          <w:color w:val="auto"/>
        </w:rPr>
        <w:t xml:space="preserve"> 7 </w:t>
      </w:r>
      <w:r>
        <w:rPr>
          <w:rFonts w:ascii="宋体" w:cs="宋体" w:eastAsia="宋体" w:hAnsi="宋体"/>
          <w:sz w:val="32"/>
          <w:szCs w:val="32"/>
          <w:color w:val="auto"/>
        </w:rPr>
        <w:t>名、日照市科技中等专业学校教师</w:t>
      </w:r>
      <w:r>
        <w:rPr>
          <w:rFonts w:ascii="Arial" w:cs="Arial" w:eastAsia="Arial" w:hAnsi="Arial"/>
          <w:sz w:val="32"/>
          <w:szCs w:val="32"/>
          <w:color w:val="auto"/>
        </w:rPr>
        <w:t xml:space="preserve"> 1 </w:t>
      </w:r>
      <w:r>
        <w:rPr>
          <w:rFonts w:ascii="宋体" w:cs="宋体" w:eastAsia="宋体" w:hAnsi="宋体"/>
          <w:sz w:val="32"/>
          <w:szCs w:val="32"/>
          <w:color w:val="auto"/>
        </w:rPr>
        <w:t>名，具体岗位和要求见附件</w:t>
      </w:r>
      <w:r>
        <w:rPr>
          <w:rFonts w:ascii="Arial" w:cs="Arial" w:eastAsia="Arial" w:hAnsi="Arial"/>
          <w:sz w:val="32"/>
          <w:szCs w:val="32"/>
          <w:color w:val="auto"/>
        </w:rPr>
        <w:t xml:space="preserve"> 2</w:t>
      </w:r>
      <w:r>
        <w:rPr>
          <w:rFonts w:ascii="宋体" w:cs="宋体" w:eastAsia="宋体" w:hAnsi="宋体"/>
          <w:sz w:val="32"/>
          <w:szCs w:val="32"/>
          <w:color w:val="auto"/>
        </w:rPr>
        <w:t>。</w:t>
      </w:r>
    </w:p>
    <w:p>
      <w:pPr>
        <w:spacing w:after="0" w:line="117"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三、报名和资格审查</w:t>
      </w:r>
    </w:p>
    <w:p>
      <w:pPr>
        <w:spacing w:after="0" w:line="93" w:lineRule="exact"/>
        <w:rPr>
          <w:sz w:val="20"/>
          <w:szCs w:val="20"/>
          <w:color w:val="auto"/>
        </w:rPr>
      </w:pPr>
    </w:p>
    <w:p>
      <w:pPr>
        <w:ind w:left="800"/>
        <w:spacing w:after="0" w:line="388" w:lineRule="exact"/>
        <w:rPr>
          <w:sz w:val="20"/>
          <w:szCs w:val="20"/>
          <w:color w:val="auto"/>
        </w:rPr>
      </w:pPr>
      <w:r>
        <w:rPr>
          <w:rFonts w:ascii="Arial" w:cs="Arial" w:eastAsia="Arial" w:hAnsi="Arial"/>
          <w:sz w:val="32"/>
          <w:szCs w:val="32"/>
          <w:color w:val="auto"/>
        </w:rPr>
        <w:t>1.</w:t>
      </w:r>
      <w:r>
        <w:rPr>
          <w:rFonts w:ascii="宋体" w:cs="宋体" w:eastAsia="宋体" w:hAnsi="宋体"/>
          <w:sz w:val="32"/>
          <w:szCs w:val="32"/>
          <w:color w:val="auto"/>
        </w:rPr>
        <w:t>报名及资格初审</w:t>
      </w:r>
    </w:p>
    <w:p>
      <w:pPr>
        <w:spacing w:after="0" w:line="115"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报名采取统一时间、网上报名的方式进行。</w:t>
      </w:r>
    </w:p>
    <w:p>
      <w:pPr>
        <w:spacing w:after="0" w:line="163" w:lineRule="exact"/>
        <w:rPr>
          <w:sz w:val="20"/>
          <w:szCs w:val="20"/>
          <w:color w:val="auto"/>
        </w:rPr>
      </w:pPr>
    </w:p>
    <w:p>
      <w:pPr>
        <w:ind w:left="800" w:right="940"/>
        <w:spacing w:after="0" w:line="425" w:lineRule="exact"/>
        <w:rPr>
          <w:sz w:val="20"/>
          <w:szCs w:val="20"/>
          <w:color w:val="auto"/>
        </w:rPr>
      </w:pPr>
      <w:r>
        <w:rPr>
          <w:rFonts w:ascii="宋体" w:cs="宋体" w:eastAsia="宋体" w:hAnsi="宋体"/>
          <w:sz w:val="32"/>
          <w:szCs w:val="32"/>
          <w:color w:val="auto"/>
        </w:rPr>
        <w:t>报名时间</w:t>
      </w:r>
      <w:r>
        <w:rPr>
          <w:rFonts w:ascii="Arial" w:cs="Arial" w:eastAsia="Arial" w:hAnsi="Arial"/>
          <w:sz w:val="32"/>
          <w:szCs w:val="32"/>
          <w:color w:val="auto"/>
        </w:rPr>
        <w:t xml:space="preserve">:2019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w:t>
      </w:r>
      <w:r>
        <w:rPr>
          <w:rFonts w:ascii="Arial" w:cs="Arial" w:eastAsia="Arial" w:hAnsi="Arial"/>
          <w:sz w:val="32"/>
          <w:szCs w:val="32"/>
          <w:color w:val="auto"/>
        </w:rPr>
        <w:t xml:space="preserve"> 8:30—4 </w:t>
      </w:r>
      <w:r>
        <w:rPr>
          <w:rFonts w:ascii="宋体" w:cs="宋体" w:eastAsia="宋体" w:hAnsi="宋体"/>
          <w:sz w:val="32"/>
          <w:szCs w:val="32"/>
          <w:color w:val="auto"/>
        </w:rPr>
        <w:t>月</w:t>
      </w:r>
      <w:r>
        <w:rPr>
          <w:rFonts w:ascii="Arial" w:cs="Arial" w:eastAsia="Arial" w:hAnsi="Arial"/>
          <w:sz w:val="32"/>
          <w:szCs w:val="32"/>
          <w:color w:val="auto"/>
        </w:rPr>
        <w:t xml:space="preserve"> 28 </w:t>
      </w:r>
      <w:r>
        <w:rPr>
          <w:rFonts w:ascii="宋体" w:cs="宋体" w:eastAsia="宋体" w:hAnsi="宋体"/>
          <w:sz w:val="32"/>
          <w:szCs w:val="32"/>
          <w:color w:val="auto"/>
        </w:rPr>
        <w:t>日</w:t>
      </w:r>
      <w:r>
        <w:rPr>
          <w:rFonts w:ascii="Arial" w:cs="Arial" w:eastAsia="Arial" w:hAnsi="Arial"/>
          <w:sz w:val="32"/>
          <w:szCs w:val="32"/>
          <w:color w:val="auto"/>
        </w:rPr>
        <w:t xml:space="preserve"> 18:00 </w:t>
      </w:r>
      <w:r>
        <w:rPr>
          <w:rFonts w:ascii="宋体" w:cs="宋体" w:eastAsia="宋体" w:hAnsi="宋体"/>
          <w:sz w:val="32"/>
          <w:szCs w:val="32"/>
          <w:color w:val="auto"/>
        </w:rPr>
        <w:t>查询时间</w:t>
      </w:r>
      <w:r>
        <w:rPr>
          <w:rFonts w:ascii="Arial" w:cs="Arial" w:eastAsia="Arial" w:hAnsi="Arial"/>
          <w:sz w:val="32"/>
          <w:szCs w:val="32"/>
          <w:color w:val="auto"/>
        </w:rPr>
        <w:t xml:space="preserve">:2019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w:t>
      </w:r>
      <w:r>
        <w:rPr>
          <w:rFonts w:ascii="Arial" w:cs="Arial" w:eastAsia="Arial" w:hAnsi="Arial"/>
          <w:sz w:val="32"/>
          <w:szCs w:val="32"/>
          <w:color w:val="auto"/>
        </w:rPr>
        <w:t xml:space="preserve"> 10:30—4 </w:t>
      </w:r>
      <w:r>
        <w:rPr>
          <w:rFonts w:ascii="宋体" w:cs="宋体" w:eastAsia="宋体" w:hAnsi="宋体"/>
          <w:sz w:val="32"/>
          <w:szCs w:val="32"/>
          <w:color w:val="auto"/>
        </w:rPr>
        <w:t>月</w:t>
      </w:r>
      <w:r>
        <w:rPr>
          <w:rFonts w:ascii="Arial" w:cs="Arial" w:eastAsia="Arial" w:hAnsi="Arial"/>
          <w:sz w:val="32"/>
          <w:szCs w:val="32"/>
          <w:color w:val="auto"/>
        </w:rPr>
        <w:t xml:space="preserve"> 29 </w:t>
      </w:r>
      <w:r>
        <w:rPr>
          <w:rFonts w:ascii="宋体" w:cs="宋体" w:eastAsia="宋体" w:hAnsi="宋体"/>
          <w:sz w:val="32"/>
          <w:szCs w:val="32"/>
          <w:color w:val="auto"/>
        </w:rPr>
        <w:t>日</w:t>
      </w:r>
      <w:r>
        <w:rPr>
          <w:rFonts w:ascii="Arial" w:cs="Arial" w:eastAsia="Arial" w:hAnsi="Arial"/>
          <w:sz w:val="32"/>
          <w:szCs w:val="32"/>
          <w:color w:val="auto"/>
        </w:rPr>
        <w:t xml:space="preserve"> 18:00 </w:t>
      </w:r>
      <w:r>
        <w:rPr>
          <w:rFonts w:ascii="宋体" w:cs="宋体" w:eastAsia="宋体" w:hAnsi="宋体"/>
          <w:sz w:val="32"/>
          <w:szCs w:val="32"/>
          <w:color w:val="auto"/>
        </w:rPr>
        <w:t>报名网址：</w:t>
      </w:r>
      <w:r>
        <w:rPr>
          <w:rFonts w:ascii="Arial" w:cs="Arial" w:eastAsia="Arial" w:hAnsi="Arial"/>
          <w:sz w:val="32"/>
          <w:szCs w:val="32"/>
          <w:color w:val="auto"/>
        </w:rPr>
        <w:t>http://222.133.177.7:9877</w:t>
      </w:r>
    </w:p>
    <w:p>
      <w:pPr>
        <w:spacing w:after="0" w:line="165" w:lineRule="exact"/>
        <w:rPr>
          <w:sz w:val="20"/>
          <w:szCs w:val="20"/>
          <w:color w:val="auto"/>
        </w:rPr>
      </w:pPr>
    </w:p>
    <w:p>
      <w:pPr>
        <w:ind w:left="140" w:firstLine="641"/>
        <w:spacing w:after="0" w:line="453" w:lineRule="exact"/>
        <w:rPr>
          <w:sz w:val="20"/>
          <w:szCs w:val="20"/>
          <w:color w:val="auto"/>
        </w:rPr>
      </w:pPr>
      <w:r>
        <w:rPr>
          <w:rFonts w:ascii="宋体" w:cs="宋体" w:eastAsia="宋体" w:hAnsi="宋体"/>
          <w:sz w:val="31"/>
          <w:szCs w:val="31"/>
          <w:color w:val="auto"/>
        </w:rPr>
        <w:t>报名人员登录指定的报名网站，进入网上报名系统进行报名，按要求如实填写、提交个人信息资料。每人限报一个岗位。报名人员在单位资格初审前可修改报名信息，后一次自动替换前一次信息。单位初审通过，报名信息不能更改。报名人员必须用二代身份证报名，与考试时使用的身份证必须一致。报名人员在应聘期间的表现，将作为公开招聘考察的重要内容之一。</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2" w:lineRule="exact"/>
        <w:rPr>
          <w:sz w:val="20"/>
          <w:szCs w:val="20"/>
          <w:color w:val="auto"/>
        </w:rPr>
      </w:pPr>
    </w:p>
    <w:p>
      <w:pPr>
        <w:ind w:left="140"/>
        <w:spacing w:after="0"/>
        <w:rPr>
          <w:sz w:val="20"/>
          <w:szCs w:val="20"/>
          <w:color w:val="auto"/>
        </w:rPr>
      </w:pPr>
      <w:r>
        <w:rPr>
          <w:rFonts w:ascii="Times New Roman" w:cs="Times New Roman" w:eastAsia="Times New Roman" w:hAnsi="Times New Roman"/>
          <w:sz w:val="32"/>
          <w:szCs w:val="32"/>
          <w:color w:val="auto"/>
        </w:rPr>
        <w:t>— 2—</w:t>
      </w:r>
    </w:p>
    <w:p>
      <w:pPr>
        <w:sectPr>
          <w:pgSz w:w="11900" w:h="16838" w:orient="portrait"/>
          <w:cols w:equalWidth="0" w:num="1">
            <w:col w:w="9100"/>
          </w:cols>
          <w:pgMar w:left="1440" w:top="1440" w:right="1366" w:bottom="273" w:gutter="0" w:footer="0" w:header="0"/>
        </w:sectPr>
      </w:pPr>
    </w:p>
    <w:bookmarkStart w:id="2" w:name="page3"/>
    <w:bookmarkEnd w:id="2"/>
    <w:p>
      <w:pPr>
        <w:spacing w:after="0" w:line="200" w:lineRule="exact"/>
        <w:rPr>
          <w:sz w:val="20"/>
          <w:szCs w:val="20"/>
          <w:color w:val="auto"/>
        </w:rPr>
      </w:pPr>
    </w:p>
    <w:p>
      <w:pPr>
        <w:spacing w:after="0" w:line="200" w:lineRule="exact"/>
        <w:rPr>
          <w:sz w:val="20"/>
          <w:szCs w:val="20"/>
          <w:color w:val="auto"/>
        </w:rPr>
      </w:pPr>
    </w:p>
    <w:p>
      <w:pPr>
        <w:spacing w:after="0" w:line="256" w:lineRule="exact"/>
        <w:rPr>
          <w:sz w:val="20"/>
          <w:szCs w:val="20"/>
          <w:color w:val="auto"/>
        </w:rPr>
      </w:pPr>
    </w:p>
    <w:p>
      <w:pPr>
        <w:jc w:val="both"/>
        <w:ind w:left="140" w:right="120" w:firstLine="641"/>
        <w:spacing w:after="0" w:line="399" w:lineRule="exact"/>
        <w:rPr>
          <w:sz w:val="20"/>
          <w:szCs w:val="20"/>
          <w:color w:val="auto"/>
        </w:rPr>
      </w:pPr>
      <w:r>
        <w:rPr>
          <w:rFonts w:ascii="宋体" w:cs="宋体" w:eastAsia="宋体" w:hAnsi="宋体"/>
          <w:sz w:val="32"/>
          <w:szCs w:val="32"/>
          <w:color w:val="auto"/>
        </w:rPr>
        <w:t>招聘单位指定专人负责资格初审工作，及时查看本单位网上报名情况，认真进行资格审查，确认初审结果。</w:t>
      </w:r>
    </w:p>
    <w:p>
      <w:pPr>
        <w:spacing w:after="0" w:line="163" w:lineRule="exact"/>
        <w:rPr>
          <w:sz w:val="20"/>
          <w:szCs w:val="20"/>
          <w:color w:val="auto"/>
        </w:rPr>
      </w:pPr>
    </w:p>
    <w:p>
      <w:pPr>
        <w:jc w:val="both"/>
        <w:ind w:left="140" w:right="100" w:firstLine="641"/>
        <w:spacing w:after="0" w:line="440" w:lineRule="exact"/>
        <w:rPr>
          <w:sz w:val="20"/>
          <w:szCs w:val="20"/>
          <w:color w:val="auto"/>
        </w:rPr>
      </w:pPr>
      <w:r>
        <w:rPr>
          <w:rFonts w:ascii="宋体" w:cs="宋体" w:eastAsia="宋体" w:hAnsi="宋体"/>
          <w:sz w:val="32"/>
          <w:szCs w:val="32"/>
          <w:color w:val="auto"/>
        </w:rPr>
        <w:t xml:space="preserve">通过资格初审的人员，在规定时间内登录报名网站，查询初审结果，并及时下载打印 </w:t>
      </w:r>
      <w:r>
        <w:rPr>
          <w:rFonts w:ascii="Arial" w:cs="Arial" w:eastAsia="Arial" w:hAnsi="Arial"/>
          <w:sz w:val="32"/>
          <w:szCs w:val="32"/>
          <w:color w:val="auto"/>
        </w:rPr>
        <w:t xml:space="preserve">2019 </w:t>
      </w:r>
      <w:r>
        <w:rPr>
          <w:rFonts w:ascii="宋体" w:cs="宋体" w:eastAsia="宋体" w:hAnsi="宋体"/>
          <w:sz w:val="32"/>
          <w:szCs w:val="32"/>
          <w:color w:val="auto"/>
        </w:rPr>
        <w:t xml:space="preserve">年五莲县教育系统公开招聘急需紧缺专业教师报名表 和 </w:t>
      </w:r>
      <w:r>
        <w:rPr>
          <w:rFonts w:ascii="Arial" w:cs="Arial" w:eastAsia="Arial" w:hAnsi="Arial"/>
          <w:sz w:val="32"/>
          <w:szCs w:val="32"/>
          <w:color w:val="auto"/>
        </w:rPr>
        <w:t xml:space="preserve">2019 </w:t>
      </w:r>
      <w:r>
        <w:rPr>
          <w:rFonts w:ascii="宋体" w:cs="宋体" w:eastAsia="宋体" w:hAnsi="宋体"/>
          <w:sz w:val="32"/>
          <w:szCs w:val="32"/>
          <w:color w:val="auto"/>
        </w:rPr>
        <w:t>年五莲县教育系统公开招聘急需紧缺专业教师诚信承诺书 （现场资格审查用）。</w:t>
      </w:r>
    </w:p>
    <w:p>
      <w:pPr>
        <w:spacing w:after="0" w:line="93" w:lineRule="exact"/>
        <w:rPr>
          <w:sz w:val="20"/>
          <w:szCs w:val="20"/>
          <w:color w:val="auto"/>
        </w:rPr>
      </w:pPr>
    </w:p>
    <w:p>
      <w:pPr>
        <w:ind w:left="800"/>
        <w:spacing w:after="0" w:line="388" w:lineRule="exact"/>
        <w:rPr>
          <w:sz w:val="20"/>
          <w:szCs w:val="20"/>
          <w:color w:val="auto"/>
        </w:rPr>
      </w:pPr>
      <w:r>
        <w:rPr>
          <w:rFonts w:ascii="Arial" w:cs="Arial" w:eastAsia="Arial" w:hAnsi="Arial"/>
          <w:sz w:val="32"/>
          <w:szCs w:val="32"/>
          <w:color w:val="auto"/>
        </w:rPr>
        <w:t>2.</w:t>
      </w:r>
      <w:r>
        <w:rPr>
          <w:rFonts w:ascii="宋体" w:cs="宋体" w:eastAsia="宋体" w:hAnsi="宋体"/>
          <w:sz w:val="32"/>
          <w:szCs w:val="32"/>
          <w:color w:val="auto"/>
        </w:rPr>
        <w:t>资格审查</w:t>
      </w:r>
    </w:p>
    <w:p>
      <w:pPr>
        <w:spacing w:after="0" w:line="163" w:lineRule="exact"/>
        <w:rPr>
          <w:sz w:val="20"/>
          <w:szCs w:val="20"/>
          <w:color w:val="auto"/>
        </w:rPr>
      </w:pPr>
    </w:p>
    <w:p>
      <w:pPr>
        <w:jc w:val="both"/>
        <w:ind w:left="140" w:right="100" w:firstLine="641"/>
        <w:spacing w:after="0" w:line="425" w:lineRule="exact"/>
        <w:rPr>
          <w:sz w:val="20"/>
          <w:szCs w:val="20"/>
          <w:color w:val="auto"/>
        </w:rPr>
      </w:pPr>
      <w:r>
        <w:rPr>
          <w:rFonts w:ascii="宋体" w:cs="宋体" w:eastAsia="宋体" w:hAnsi="宋体"/>
          <w:sz w:val="32"/>
          <w:szCs w:val="32"/>
          <w:color w:val="auto"/>
        </w:rPr>
        <w:t>通过资格初审的人员须在规定时间到指定地点进行现场资格审查，提交 报名表 、 诚信承诺书 、本人近期</w:t>
      </w:r>
      <w:r>
        <w:rPr>
          <w:rFonts w:ascii="Arial" w:cs="Arial" w:eastAsia="Arial" w:hAnsi="Arial"/>
          <w:sz w:val="32"/>
          <w:szCs w:val="32"/>
          <w:color w:val="auto"/>
        </w:rPr>
        <w:t xml:space="preserve"> 1 </w:t>
      </w:r>
      <w:r>
        <w:rPr>
          <w:rFonts w:ascii="宋体" w:cs="宋体" w:eastAsia="宋体" w:hAnsi="宋体"/>
          <w:sz w:val="32"/>
          <w:szCs w:val="32"/>
          <w:color w:val="auto"/>
        </w:rPr>
        <w:t>寸同底版免冠彩色照片</w:t>
      </w:r>
      <w:r>
        <w:rPr>
          <w:rFonts w:ascii="Arial" w:cs="Arial" w:eastAsia="Arial" w:hAnsi="Arial"/>
          <w:sz w:val="32"/>
          <w:szCs w:val="32"/>
          <w:color w:val="auto"/>
        </w:rPr>
        <w:t xml:space="preserve"> 3 </w:t>
      </w:r>
      <w:r>
        <w:rPr>
          <w:rFonts w:ascii="宋体" w:cs="宋体" w:eastAsia="宋体" w:hAnsi="宋体"/>
          <w:sz w:val="32"/>
          <w:szCs w:val="32"/>
          <w:color w:val="auto"/>
        </w:rPr>
        <w:t>张及相关证明材料。</w:t>
      </w:r>
    </w:p>
    <w:p>
      <w:pPr>
        <w:spacing w:after="0" w:line="165" w:lineRule="exact"/>
        <w:rPr>
          <w:sz w:val="20"/>
          <w:szCs w:val="20"/>
          <w:color w:val="auto"/>
        </w:rPr>
      </w:pPr>
    </w:p>
    <w:p>
      <w:pPr>
        <w:jc w:val="both"/>
        <w:ind w:left="140" w:firstLine="641"/>
        <w:spacing w:after="0" w:line="464" w:lineRule="exact"/>
        <w:rPr>
          <w:sz w:val="20"/>
          <w:szCs w:val="20"/>
          <w:color w:val="auto"/>
        </w:rPr>
      </w:pPr>
      <w:r>
        <w:rPr>
          <w:rFonts w:ascii="宋体" w:cs="宋体" w:eastAsia="宋体" w:hAnsi="宋体"/>
          <w:sz w:val="32"/>
          <w:szCs w:val="32"/>
          <w:color w:val="auto"/>
        </w:rPr>
        <w:t>相关证明材料（原件和复印件各</w:t>
      </w:r>
      <w:r>
        <w:rPr>
          <w:rFonts w:ascii="Arial" w:cs="Arial" w:eastAsia="Arial" w:hAnsi="Arial"/>
          <w:sz w:val="32"/>
          <w:szCs w:val="32"/>
          <w:color w:val="auto"/>
        </w:rPr>
        <w:t xml:space="preserve"> 1 </w:t>
      </w:r>
      <w:r>
        <w:rPr>
          <w:rFonts w:ascii="宋体" w:cs="宋体" w:eastAsia="宋体" w:hAnsi="宋体"/>
          <w:sz w:val="32"/>
          <w:szCs w:val="32"/>
          <w:color w:val="auto"/>
        </w:rPr>
        <w:t>份）主要包括：有效身份证，教师资格证，国家承认的学历、学位证书，报到证（暂未取得毕业证、报到证的，需学校出具毕业证明和就业推荐表）。研究生需同时提交本科的学历、学位证书。报考语文学科的需提供普通话证书。地市级及以上名师需提供荣誉证书。在职人员应聘的须提交具有用人权限主管部门或单位出具的同意应聘介绍信。山东师范大学、曲阜师范大学应届本科毕业生需提交院校出具的第一批或提前批录取的师范类证明。委托他人进行资格审查的，除以上材料外，还须出具报名人员的委托书和被委托人身份证原件。</w:t>
      </w:r>
    </w:p>
    <w:p>
      <w:pPr>
        <w:spacing w:after="0" w:line="118"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对应聘人员的资格审查工作，贯穿招聘工作的全过程。</w:t>
      </w:r>
    </w:p>
    <w:p>
      <w:pPr>
        <w:spacing w:after="0" w:line="163" w:lineRule="exact"/>
        <w:rPr>
          <w:sz w:val="20"/>
          <w:szCs w:val="20"/>
          <w:color w:val="auto"/>
        </w:rPr>
      </w:pPr>
    </w:p>
    <w:p>
      <w:pPr>
        <w:jc w:val="both"/>
        <w:ind w:left="140" w:firstLine="641"/>
        <w:spacing w:after="0" w:line="426" w:lineRule="exact"/>
        <w:rPr>
          <w:sz w:val="20"/>
          <w:szCs w:val="20"/>
          <w:color w:val="auto"/>
        </w:rPr>
      </w:pPr>
      <w:r>
        <w:rPr>
          <w:rFonts w:ascii="宋体" w:cs="宋体" w:eastAsia="宋体" w:hAnsi="宋体"/>
          <w:sz w:val="32"/>
          <w:szCs w:val="32"/>
          <w:color w:val="auto"/>
        </w:rPr>
        <w:t>根据山东省发展和改革委员会、山东省财政厅 关于重新明确机关事业单位人员录用考试报名考务费标准有关问题的通知 （鲁发改成本〔</w:t>
      </w:r>
      <w:r>
        <w:rPr>
          <w:rFonts w:ascii="Arial" w:cs="Arial" w:eastAsia="Arial" w:hAnsi="Arial"/>
          <w:sz w:val="32"/>
          <w:szCs w:val="32"/>
          <w:color w:val="auto"/>
        </w:rPr>
        <w:t>2018</w:t>
      </w:r>
      <w:r>
        <w:rPr>
          <w:rFonts w:ascii="宋体" w:cs="宋体" w:eastAsia="宋体" w:hAnsi="宋体"/>
          <w:sz w:val="32"/>
          <w:szCs w:val="32"/>
          <w:color w:val="auto"/>
        </w:rPr>
        <w:t>〕</w:t>
      </w:r>
      <w:r>
        <w:rPr>
          <w:rFonts w:ascii="Arial" w:cs="Arial" w:eastAsia="Arial" w:hAnsi="Arial"/>
          <w:sz w:val="32"/>
          <w:szCs w:val="32"/>
          <w:color w:val="auto"/>
        </w:rPr>
        <w:t xml:space="preserve">1427 </w:t>
      </w:r>
      <w:r>
        <w:rPr>
          <w:rFonts w:ascii="宋体" w:cs="宋体" w:eastAsia="宋体" w:hAnsi="宋体"/>
          <w:sz w:val="32"/>
          <w:szCs w:val="32"/>
          <w:color w:val="auto"/>
        </w:rPr>
        <w:t>号）核定的标准，面试考务费为每</w:t>
      </w:r>
    </w:p>
    <w:p>
      <w:pPr>
        <w:spacing w:after="0" w:line="164" w:lineRule="exact"/>
        <w:rPr>
          <w:sz w:val="20"/>
          <w:szCs w:val="20"/>
          <w:color w:val="auto"/>
        </w:rPr>
      </w:pPr>
    </w:p>
    <w:p>
      <w:pPr>
        <w:ind w:left="140" w:right="120" w:firstLine="9"/>
        <w:spacing w:after="0" w:line="398" w:lineRule="exact"/>
        <w:tabs>
          <w:tab w:leader="none" w:pos="565" w:val="left"/>
        </w:tabs>
        <w:numPr>
          <w:ilvl w:val="0"/>
          <w:numId w:val="1"/>
        </w:numPr>
        <w:rPr>
          <w:rFonts w:ascii="宋体" w:cs="宋体" w:eastAsia="宋体" w:hAnsi="宋体"/>
          <w:sz w:val="32"/>
          <w:szCs w:val="32"/>
          <w:color w:val="auto"/>
        </w:rPr>
      </w:pPr>
      <w:r>
        <w:rPr>
          <w:rFonts w:ascii="Arial" w:cs="Arial" w:eastAsia="Arial" w:hAnsi="Arial"/>
          <w:sz w:val="32"/>
          <w:szCs w:val="32"/>
          <w:color w:val="auto"/>
        </w:rPr>
        <w:t xml:space="preserve">70 </w:t>
      </w:r>
      <w:r>
        <w:rPr>
          <w:rFonts w:ascii="宋体" w:cs="宋体" w:eastAsia="宋体" w:hAnsi="宋体"/>
          <w:sz w:val="32"/>
          <w:szCs w:val="32"/>
          <w:color w:val="auto"/>
        </w:rPr>
        <w:t>元。经现场资格审查通过的人员现场缴纳，并领取面试通知单。</w:t>
      </w:r>
    </w:p>
    <w:p>
      <w:pPr>
        <w:spacing w:after="0" w:line="200" w:lineRule="exact"/>
        <w:rPr>
          <w:rFonts w:ascii="宋体" w:cs="宋体" w:eastAsia="宋体" w:hAnsi="宋体"/>
          <w:sz w:val="32"/>
          <w:szCs w:val="32"/>
          <w:color w:val="auto"/>
        </w:rPr>
      </w:pPr>
    </w:p>
    <w:p>
      <w:pPr>
        <w:spacing w:after="0" w:line="200" w:lineRule="exact"/>
        <w:rPr>
          <w:rFonts w:ascii="宋体" w:cs="宋体" w:eastAsia="宋体" w:hAnsi="宋体"/>
          <w:sz w:val="32"/>
          <w:szCs w:val="32"/>
          <w:color w:val="auto"/>
        </w:rPr>
      </w:pPr>
    </w:p>
    <w:p>
      <w:pPr>
        <w:spacing w:after="0" w:line="200" w:lineRule="exact"/>
        <w:rPr>
          <w:rFonts w:ascii="宋体" w:cs="宋体" w:eastAsia="宋体" w:hAnsi="宋体"/>
          <w:sz w:val="32"/>
          <w:szCs w:val="32"/>
          <w:color w:val="auto"/>
        </w:rPr>
      </w:pPr>
    </w:p>
    <w:p>
      <w:pPr>
        <w:spacing w:after="0" w:line="200" w:lineRule="exact"/>
        <w:rPr>
          <w:rFonts w:ascii="宋体" w:cs="宋体" w:eastAsia="宋体" w:hAnsi="宋体"/>
          <w:sz w:val="32"/>
          <w:szCs w:val="32"/>
          <w:color w:val="auto"/>
        </w:rPr>
      </w:pPr>
    </w:p>
    <w:p>
      <w:pPr>
        <w:spacing w:after="0" w:line="200" w:lineRule="exact"/>
        <w:rPr>
          <w:rFonts w:ascii="宋体" w:cs="宋体" w:eastAsia="宋体" w:hAnsi="宋体"/>
          <w:sz w:val="32"/>
          <w:szCs w:val="32"/>
          <w:color w:val="auto"/>
        </w:rPr>
      </w:pPr>
    </w:p>
    <w:p>
      <w:pPr>
        <w:spacing w:after="0" w:line="220" w:lineRule="exact"/>
        <w:rPr>
          <w:rFonts w:ascii="宋体" w:cs="宋体" w:eastAsia="宋体" w:hAnsi="宋体"/>
          <w:sz w:val="32"/>
          <w:szCs w:val="32"/>
          <w:color w:val="auto"/>
        </w:rPr>
      </w:pPr>
    </w:p>
    <w:p>
      <w:pPr>
        <w:ind w:left="8120"/>
        <w:spacing w:after="0"/>
        <w:rPr>
          <w:rFonts w:ascii="宋体" w:cs="宋体" w:eastAsia="宋体" w:hAnsi="宋体"/>
          <w:sz w:val="32"/>
          <w:szCs w:val="32"/>
          <w:color w:val="auto"/>
        </w:rPr>
      </w:pPr>
      <w:r>
        <w:rPr>
          <w:rFonts w:ascii="Times New Roman" w:cs="Times New Roman" w:eastAsia="Times New Roman" w:hAnsi="Times New Roman"/>
          <w:sz w:val="32"/>
          <w:szCs w:val="32"/>
          <w:color w:val="auto"/>
        </w:rPr>
        <w:t>— 3—</w:t>
      </w:r>
    </w:p>
    <w:p>
      <w:pPr>
        <w:sectPr>
          <w:pgSz w:w="11900" w:h="16838" w:orient="portrait"/>
          <w:cols w:equalWidth="0" w:num="1">
            <w:col w:w="9100"/>
          </w:cols>
          <w:pgMar w:left="1440" w:top="1440" w:right="1366" w:bottom="273" w:gutter="0" w:footer="0" w:header="0"/>
        </w:sectPr>
      </w:pPr>
    </w:p>
    <w:bookmarkStart w:id="3" w:name="page4"/>
    <w:bookmarkEnd w:id="3"/>
    <w:p>
      <w:pPr>
        <w:spacing w:after="0" w:line="200" w:lineRule="exact"/>
        <w:rPr>
          <w:sz w:val="20"/>
          <w:szCs w:val="20"/>
          <w:color w:val="auto"/>
        </w:rPr>
      </w:pPr>
    </w:p>
    <w:p>
      <w:pPr>
        <w:spacing w:after="0" w:line="200" w:lineRule="exact"/>
        <w:rPr>
          <w:sz w:val="20"/>
          <w:szCs w:val="20"/>
          <w:color w:val="auto"/>
        </w:rPr>
      </w:pPr>
    </w:p>
    <w:p>
      <w:pPr>
        <w:spacing w:after="0" w:line="256" w:lineRule="exact"/>
        <w:rPr>
          <w:sz w:val="20"/>
          <w:szCs w:val="20"/>
          <w:color w:val="auto"/>
        </w:rPr>
      </w:pPr>
    </w:p>
    <w:p>
      <w:pPr>
        <w:ind w:left="140" w:right="160" w:firstLine="641"/>
        <w:spacing w:after="0" w:line="398" w:lineRule="exact"/>
        <w:rPr>
          <w:sz w:val="20"/>
          <w:szCs w:val="20"/>
          <w:color w:val="auto"/>
        </w:rPr>
      </w:pPr>
      <w:r>
        <w:rPr>
          <w:rFonts w:ascii="宋体" w:cs="宋体" w:eastAsia="宋体" w:hAnsi="宋体"/>
          <w:sz w:val="32"/>
          <w:szCs w:val="32"/>
          <w:color w:val="auto"/>
        </w:rPr>
        <w:t>通过现场资格审查的人数达不到招聘计划</w:t>
      </w:r>
      <w:r>
        <w:rPr>
          <w:rFonts w:ascii="Arial" w:cs="Arial" w:eastAsia="Arial" w:hAnsi="Arial"/>
          <w:sz w:val="32"/>
          <w:szCs w:val="32"/>
          <w:color w:val="auto"/>
        </w:rPr>
        <w:t xml:space="preserve"> 3 </w:t>
      </w:r>
      <w:r>
        <w:rPr>
          <w:rFonts w:ascii="宋体" w:cs="宋体" w:eastAsia="宋体" w:hAnsi="宋体"/>
          <w:sz w:val="32"/>
          <w:szCs w:val="32"/>
          <w:color w:val="auto"/>
        </w:rPr>
        <w:t>倍的，相应核减或取消岗位招聘计划。</w:t>
      </w:r>
    </w:p>
    <w:p>
      <w:pPr>
        <w:spacing w:after="0" w:line="117"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现场资格审查的时间、地点另行通知。</w:t>
      </w:r>
    </w:p>
    <w:p>
      <w:pPr>
        <w:spacing w:after="0" w:line="115"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四、考试</w:t>
      </w:r>
    </w:p>
    <w:p>
      <w:pPr>
        <w:spacing w:after="0" w:line="163" w:lineRule="exact"/>
        <w:rPr>
          <w:sz w:val="20"/>
          <w:szCs w:val="20"/>
          <w:color w:val="auto"/>
        </w:rPr>
      </w:pPr>
    </w:p>
    <w:p>
      <w:pPr>
        <w:ind w:left="140" w:firstLine="641"/>
        <w:spacing w:after="0" w:line="440" w:lineRule="exact"/>
        <w:rPr>
          <w:sz w:val="20"/>
          <w:szCs w:val="20"/>
          <w:color w:val="auto"/>
        </w:rPr>
      </w:pPr>
      <w:r>
        <w:rPr>
          <w:rFonts w:ascii="宋体" w:cs="宋体" w:eastAsia="宋体" w:hAnsi="宋体"/>
          <w:sz w:val="32"/>
          <w:szCs w:val="32"/>
          <w:color w:val="auto"/>
        </w:rPr>
        <w:t>考试采取试讲和答辩的方式，主要测试应聘者的综合分析能力、应变能力、专业知识水平、语言表达能力和举止仪表等内容。考试共</w:t>
      </w:r>
      <w:r>
        <w:rPr>
          <w:rFonts w:ascii="Arial" w:cs="Arial" w:eastAsia="Arial" w:hAnsi="Arial"/>
          <w:sz w:val="32"/>
          <w:szCs w:val="32"/>
          <w:color w:val="auto"/>
        </w:rPr>
        <w:t xml:space="preserve"> 45 </w:t>
      </w:r>
      <w:r>
        <w:rPr>
          <w:rFonts w:ascii="宋体" w:cs="宋体" w:eastAsia="宋体" w:hAnsi="宋体"/>
          <w:sz w:val="32"/>
          <w:szCs w:val="32"/>
          <w:color w:val="auto"/>
        </w:rPr>
        <w:t>分钟，试讲准备时间</w:t>
      </w:r>
      <w:r>
        <w:rPr>
          <w:rFonts w:ascii="Arial" w:cs="Arial" w:eastAsia="Arial" w:hAnsi="Arial"/>
          <w:sz w:val="32"/>
          <w:szCs w:val="32"/>
          <w:color w:val="auto"/>
        </w:rPr>
        <w:t xml:space="preserve"> 30 </w:t>
      </w:r>
      <w:r>
        <w:rPr>
          <w:rFonts w:ascii="宋体" w:cs="宋体" w:eastAsia="宋体" w:hAnsi="宋体"/>
          <w:sz w:val="32"/>
          <w:szCs w:val="32"/>
          <w:color w:val="auto"/>
        </w:rPr>
        <w:t>分钟，讲课不超过</w:t>
      </w:r>
      <w:r>
        <w:rPr>
          <w:rFonts w:ascii="Arial" w:cs="Arial" w:eastAsia="Arial" w:hAnsi="Arial"/>
          <w:sz w:val="32"/>
          <w:szCs w:val="32"/>
          <w:color w:val="auto"/>
        </w:rPr>
        <w:t xml:space="preserve"> 10 </w:t>
      </w:r>
      <w:r>
        <w:rPr>
          <w:rFonts w:ascii="宋体" w:cs="宋体" w:eastAsia="宋体" w:hAnsi="宋体"/>
          <w:sz w:val="32"/>
          <w:szCs w:val="32"/>
          <w:color w:val="auto"/>
        </w:rPr>
        <w:t>分钟，答辩</w:t>
      </w:r>
      <w:r>
        <w:rPr>
          <w:rFonts w:ascii="Arial" w:cs="Arial" w:eastAsia="Arial" w:hAnsi="Arial"/>
          <w:sz w:val="32"/>
          <w:szCs w:val="32"/>
          <w:color w:val="auto"/>
        </w:rPr>
        <w:t xml:space="preserve"> 5 </w:t>
      </w:r>
      <w:r>
        <w:rPr>
          <w:rFonts w:ascii="宋体" w:cs="宋体" w:eastAsia="宋体" w:hAnsi="宋体"/>
          <w:sz w:val="32"/>
          <w:szCs w:val="32"/>
          <w:color w:val="auto"/>
        </w:rPr>
        <w:t>分钟。</w:t>
      </w:r>
    </w:p>
    <w:p>
      <w:pPr>
        <w:spacing w:after="0" w:line="164" w:lineRule="exact"/>
        <w:rPr>
          <w:sz w:val="20"/>
          <w:szCs w:val="20"/>
          <w:color w:val="auto"/>
        </w:rPr>
      </w:pPr>
    </w:p>
    <w:p>
      <w:pPr>
        <w:jc w:val="both"/>
        <w:ind w:left="140" w:right="160" w:firstLine="641"/>
        <w:spacing w:after="0" w:line="425" w:lineRule="exact"/>
        <w:rPr>
          <w:sz w:val="20"/>
          <w:szCs w:val="20"/>
          <w:color w:val="auto"/>
        </w:rPr>
      </w:pPr>
      <w:r>
        <w:rPr>
          <w:rFonts w:ascii="宋体" w:cs="宋体" w:eastAsia="宋体" w:hAnsi="宋体"/>
          <w:sz w:val="32"/>
          <w:szCs w:val="32"/>
          <w:color w:val="auto"/>
        </w:rPr>
        <w:t>考试结束后，按试讲成绩占</w:t>
      </w:r>
      <w:r>
        <w:rPr>
          <w:rFonts w:ascii="Arial" w:cs="Arial" w:eastAsia="Arial" w:hAnsi="Arial"/>
          <w:sz w:val="32"/>
          <w:szCs w:val="32"/>
          <w:color w:val="auto"/>
        </w:rPr>
        <w:t xml:space="preserve"> 70%</w:t>
      </w:r>
      <w:r>
        <w:rPr>
          <w:rFonts w:ascii="宋体" w:cs="宋体" w:eastAsia="宋体" w:hAnsi="宋体"/>
          <w:sz w:val="32"/>
          <w:szCs w:val="32"/>
          <w:color w:val="auto"/>
        </w:rPr>
        <w:t>、答辩成绩占</w:t>
      </w:r>
      <w:r>
        <w:rPr>
          <w:rFonts w:ascii="Arial" w:cs="Arial" w:eastAsia="Arial" w:hAnsi="Arial"/>
          <w:sz w:val="32"/>
          <w:szCs w:val="32"/>
          <w:color w:val="auto"/>
        </w:rPr>
        <w:t xml:space="preserve"> 30%</w:t>
      </w:r>
      <w:r>
        <w:rPr>
          <w:rFonts w:ascii="宋体" w:cs="宋体" w:eastAsia="宋体" w:hAnsi="宋体"/>
          <w:sz w:val="32"/>
          <w:szCs w:val="32"/>
          <w:color w:val="auto"/>
        </w:rPr>
        <w:t>的比例，采用百分制计算考试总成绩。试讲成绩、答辩成绩、考试总成绩均计算到小数点后两位数，尾数四舍五入。</w:t>
      </w:r>
    </w:p>
    <w:p>
      <w:pPr>
        <w:spacing w:after="0" w:line="118"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考试具体事宜另行通知。</w:t>
      </w:r>
    </w:p>
    <w:p>
      <w:pPr>
        <w:spacing w:after="0" w:line="115" w:lineRule="exact"/>
        <w:rPr>
          <w:sz w:val="20"/>
          <w:szCs w:val="20"/>
          <w:color w:val="auto"/>
        </w:rPr>
      </w:pPr>
    </w:p>
    <w:p>
      <w:pPr>
        <w:ind w:left="860"/>
        <w:spacing w:after="0" w:line="366" w:lineRule="exact"/>
        <w:rPr>
          <w:sz w:val="20"/>
          <w:szCs w:val="20"/>
          <w:color w:val="auto"/>
        </w:rPr>
      </w:pPr>
      <w:r>
        <w:rPr>
          <w:rFonts w:ascii="宋体" w:cs="宋体" w:eastAsia="宋体" w:hAnsi="宋体"/>
          <w:sz w:val="32"/>
          <w:szCs w:val="32"/>
          <w:color w:val="auto"/>
        </w:rPr>
        <w:t>五、考察体检</w:t>
      </w:r>
    </w:p>
    <w:p>
      <w:pPr>
        <w:spacing w:after="0" w:line="104" w:lineRule="exact"/>
        <w:rPr>
          <w:sz w:val="20"/>
          <w:szCs w:val="20"/>
          <w:color w:val="auto"/>
        </w:rPr>
      </w:pPr>
    </w:p>
    <w:p>
      <w:pPr>
        <w:ind w:left="800"/>
        <w:spacing w:after="0" w:line="376" w:lineRule="exact"/>
        <w:rPr>
          <w:sz w:val="20"/>
          <w:szCs w:val="20"/>
          <w:color w:val="auto"/>
        </w:rPr>
      </w:pPr>
      <w:r>
        <w:rPr>
          <w:rFonts w:ascii="宋体" w:cs="宋体" w:eastAsia="宋体" w:hAnsi="宋体"/>
          <w:sz w:val="31"/>
          <w:szCs w:val="31"/>
          <w:color w:val="auto"/>
        </w:rPr>
        <w:t>根据应聘人员考试总成绩，由高分到低分按岗位招聘计划</w:t>
      </w:r>
      <w:r>
        <w:rPr>
          <w:rFonts w:ascii="Arial" w:cs="Arial" w:eastAsia="Arial" w:hAnsi="Arial"/>
          <w:sz w:val="31"/>
          <w:szCs w:val="31"/>
          <w:color w:val="auto"/>
        </w:rPr>
        <w:t xml:space="preserve"> 1</w:t>
      </w:r>
      <w:r>
        <w:rPr>
          <w:rFonts w:ascii="宋体" w:cs="宋体" w:eastAsia="宋体" w:hAnsi="宋体"/>
          <w:sz w:val="31"/>
          <w:szCs w:val="31"/>
          <w:color w:val="auto"/>
        </w:rPr>
        <w:t>：</w:t>
      </w:r>
    </w:p>
    <w:p>
      <w:pPr>
        <w:spacing w:after="0" w:line="163" w:lineRule="exact"/>
        <w:rPr>
          <w:sz w:val="20"/>
          <w:szCs w:val="20"/>
          <w:color w:val="auto"/>
        </w:rPr>
      </w:pPr>
    </w:p>
    <w:p>
      <w:pPr>
        <w:jc w:val="both"/>
        <w:ind w:left="140" w:right="160"/>
        <w:spacing w:after="0" w:line="448" w:lineRule="exact"/>
        <w:rPr>
          <w:sz w:val="20"/>
          <w:szCs w:val="20"/>
          <w:color w:val="auto"/>
        </w:rPr>
      </w:pPr>
      <w:r>
        <w:rPr>
          <w:rFonts w:ascii="Arial" w:cs="Arial" w:eastAsia="Arial" w:hAnsi="Arial"/>
          <w:sz w:val="32"/>
          <w:szCs w:val="32"/>
          <w:color w:val="auto"/>
        </w:rPr>
        <w:t xml:space="preserve">1.5 </w:t>
      </w:r>
      <w:r>
        <w:rPr>
          <w:rFonts w:ascii="宋体" w:cs="宋体" w:eastAsia="宋体" w:hAnsi="宋体"/>
          <w:sz w:val="32"/>
          <w:szCs w:val="32"/>
          <w:color w:val="auto"/>
        </w:rPr>
        <w:t>的比例，确定进入考察范围人选，并按招聘计划等额进行考察、体检。拟确定为考察人员的考试总成绩不得低于</w:t>
      </w:r>
      <w:r>
        <w:rPr>
          <w:rFonts w:ascii="Arial" w:cs="Arial" w:eastAsia="Arial" w:hAnsi="Arial"/>
          <w:sz w:val="32"/>
          <w:szCs w:val="32"/>
          <w:color w:val="auto"/>
        </w:rPr>
        <w:t xml:space="preserve"> 75 </w:t>
      </w:r>
      <w:r>
        <w:rPr>
          <w:rFonts w:ascii="宋体" w:cs="宋体" w:eastAsia="宋体" w:hAnsi="宋体"/>
          <w:sz w:val="32"/>
          <w:szCs w:val="32"/>
          <w:color w:val="auto"/>
        </w:rPr>
        <w:t>分。同一招聘岗位应聘人员出现总成绩并列的，以学历高者列前；如学历也相同，以试讲成绩高者列前；如试讲成绩也相同，以获得奖励和荣誉称号高者列前。</w:t>
      </w:r>
    </w:p>
    <w:p>
      <w:pPr>
        <w:spacing w:after="0" w:line="163" w:lineRule="exact"/>
        <w:rPr>
          <w:sz w:val="20"/>
          <w:szCs w:val="20"/>
          <w:color w:val="auto"/>
        </w:rPr>
      </w:pPr>
    </w:p>
    <w:p>
      <w:pPr>
        <w:jc w:val="both"/>
        <w:ind w:left="140" w:right="180" w:firstLine="641"/>
        <w:spacing w:after="0" w:line="425" w:lineRule="exact"/>
        <w:rPr>
          <w:sz w:val="20"/>
          <w:szCs w:val="20"/>
          <w:color w:val="auto"/>
        </w:rPr>
      </w:pPr>
      <w:r>
        <w:rPr>
          <w:rFonts w:ascii="宋体" w:cs="宋体" w:eastAsia="宋体" w:hAnsi="宋体"/>
          <w:sz w:val="32"/>
          <w:szCs w:val="32"/>
          <w:color w:val="auto"/>
        </w:rPr>
        <w:t>考察侧重思想政治表现、道德品质以及业务能力和工作实绩等方面情况，并对应聘人员是否符合规定的岗位资格条件，提供相关信息、材料是否真实准确等进行复审。</w:t>
      </w:r>
    </w:p>
    <w:p>
      <w:pPr>
        <w:spacing w:after="0" w:line="167" w:lineRule="exact"/>
        <w:rPr>
          <w:sz w:val="20"/>
          <w:szCs w:val="20"/>
          <w:color w:val="auto"/>
        </w:rPr>
      </w:pPr>
    </w:p>
    <w:p>
      <w:pPr>
        <w:jc w:val="both"/>
        <w:ind w:left="140" w:right="160" w:firstLine="641"/>
        <w:spacing w:after="0" w:line="439" w:lineRule="exact"/>
        <w:rPr>
          <w:sz w:val="20"/>
          <w:szCs w:val="20"/>
          <w:color w:val="auto"/>
        </w:rPr>
      </w:pPr>
      <w:r>
        <w:rPr>
          <w:rFonts w:ascii="宋体" w:cs="宋体" w:eastAsia="宋体" w:hAnsi="宋体"/>
          <w:sz w:val="31"/>
          <w:szCs w:val="31"/>
          <w:color w:val="auto"/>
        </w:rPr>
        <w:t>体检在县级以上综合性医院进行，体检标准和项目参照 关于修订〖公务员录用体检通用标准（试行）〗及</w:t>
      </w:r>
      <w:r>
        <w:rPr>
          <w:rFonts w:ascii="Arial" w:cs="Arial" w:eastAsia="Arial" w:hAnsi="Arial"/>
          <w:sz w:val="31"/>
          <w:szCs w:val="31"/>
          <w:color w:val="auto"/>
        </w:rPr>
        <w:t>&lt;</w:t>
      </w:r>
      <w:r>
        <w:rPr>
          <w:rFonts w:ascii="宋体" w:cs="宋体" w:eastAsia="宋体" w:hAnsi="宋体"/>
          <w:sz w:val="31"/>
          <w:szCs w:val="31"/>
          <w:color w:val="auto"/>
        </w:rPr>
        <w:t>公务员录用体检操作手册（试行）</w:t>
      </w:r>
      <w:r>
        <w:rPr>
          <w:rFonts w:ascii="Arial" w:cs="Arial" w:eastAsia="Arial" w:hAnsi="Arial"/>
          <w:sz w:val="31"/>
          <w:szCs w:val="31"/>
          <w:color w:val="auto"/>
        </w:rPr>
        <w:t>&gt;</w:t>
      </w:r>
      <w:r>
        <w:rPr>
          <w:rFonts w:ascii="宋体" w:cs="宋体" w:eastAsia="宋体" w:hAnsi="宋体"/>
          <w:sz w:val="31"/>
          <w:szCs w:val="31"/>
          <w:color w:val="auto"/>
        </w:rPr>
        <w:t>有关内容的通知 （人社部发〔</w:t>
      </w:r>
      <w:r>
        <w:rPr>
          <w:rFonts w:ascii="Times New Roman" w:cs="Times New Roman" w:eastAsia="Times New Roman" w:hAnsi="Times New Roman"/>
          <w:sz w:val="31"/>
          <w:szCs w:val="31"/>
          <w:color w:val="auto"/>
        </w:rPr>
        <w:t>2016</w:t>
      </w:r>
      <w:r>
        <w:rPr>
          <w:rFonts w:ascii="宋体" w:cs="宋体" w:eastAsia="宋体" w:hAnsi="宋体"/>
          <w:sz w:val="31"/>
          <w:szCs w:val="31"/>
          <w:color w:val="auto"/>
        </w:rPr>
        <w:t>〕</w:t>
      </w:r>
      <w:r>
        <w:rPr>
          <w:rFonts w:ascii="Times New Roman" w:cs="Times New Roman" w:eastAsia="Times New Roman" w:hAnsi="Times New Roman"/>
          <w:sz w:val="31"/>
          <w:szCs w:val="31"/>
          <w:color w:val="auto"/>
        </w:rPr>
        <w:t>140</w:t>
      </w:r>
      <w:r>
        <w:rPr>
          <w:rFonts w:ascii="宋体" w:cs="宋体" w:eastAsia="宋体" w:hAnsi="宋体"/>
          <w:sz w:val="31"/>
          <w:szCs w:val="31"/>
          <w:color w:val="auto"/>
        </w:rPr>
        <w:t>号）执行，国家另有规定的从其规定。对按规定需要复检的，不</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2" w:lineRule="exact"/>
        <w:rPr>
          <w:sz w:val="20"/>
          <w:szCs w:val="20"/>
          <w:color w:val="auto"/>
        </w:rPr>
      </w:pPr>
    </w:p>
    <w:p>
      <w:pPr>
        <w:ind w:left="140"/>
        <w:spacing w:after="0"/>
        <w:rPr>
          <w:sz w:val="20"/>
          <w:szCs w:val="20"/>
          <w:color w:val="auto"/>
        </w:rPr>
      </w:pPr>
      <w:r>
        <w:rPr>
          <w:rFonts w:ascii="Times New Roman" w:cs="Times New Roman" w:eastAsia="Times New Roman" w:hAnsi="Times New Roman"/>
          <w:sz w:val="32"/>
          <w:szCs w:val="32"/>
          <w:color w:val="auto"/>
        </w:rPr>
        <w:t>— 4—</w:t>
      </w:r>
    </w:p>
    <w:p>
      <w:pPr>
        <w:sectPr>
          <w:pgSz w:w="11900" w:h="16838" w:orient="portrait"/>
          <w:cols w:equalWidth="0" w:num="1">
            <w:col w:w="9160"/>
          </w:cols>
          <w:pgMar w:left="1440" w:top="1440" w:right="1306" w:bottom="273" w:gutter="0" w:footer="0" w:header="0"/>
        </w:sectPr>
      </w:pPr>
    </w:p>
    <w:bookmarkStart w:id="4" w:name="page5"/>
    <w:bookmarkEnd w:id="4"/>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ind w:left="140"/>
        <w:spacing w:after="0" w:line="378" w:lineRule="exact"/>
        <w:rPr>
          <w:sz w:val="20"/>
          <w:szCs w:val="20"/>
          <w:color w:val="auto"/>
        </w:rPr>
      </w:pPr>
      <w:r>
        <w:rPr>
          <w:rFonts w:ascii="宋体" w:cs="宋体" w:eastAsia="宋体" w:hAnsi="宋体"/>
          <w:sz w:val="31"/>
          <w:szCs w:val="31"/>
          <w:color w:val="auto"/>
        </w:rPr>
        <w:t>得在原体检医院进行，复检只能进行</w:t>
      </w:r>
      <w:r>
        <w:rPr>
          <w:rFonts w:ascii="Times New Roman" w:cs="Times New Roman" w:eastAsia="Times New Roman" w:hAnsi="Times New Roman"/>
          <w:sz w:val="31"/>
          <w:szCs w:val="31"/>
          <w:color w:val="auto"/>
        </w:rPr>
        <w:t xml:space="preserve"> 1 </w:t>
      </w:r>
      <w:r>
        <w:rPr>
          <w:rFonts w:ascii="宋体" w:cs="宋体" w:eastAsia="宋体" w:hAnsi="宋体"/>
          <w:sz w:val="31"/>
          <w:szCs w:val="31"/>
          <w:color w:val="auto"/>
        </w:rPr>
        <w:t>次，结果以复检结论为准。</w:t>
      </w:r>
    </w:p>
    <w:p>
      <w:pPr>
        <w:spacing w:after="0" w:line="91" w:lineRule="exact"/>
        <w:rPr>
          <w:sz w:val="20"/>
          <w:szCs w:val="20"/>
          <w:color w:val="auto"/>
        </w:rPr>
      </w:pPr>
    </w:p>
    <w:p>
      <w:pPr>
        <w:ind w:left="140"/>
        <w:spacing w:after="0" w:line="366" w:lineRule="exact"/>
        <w:rPr>
          <w:sz w:val="20"/>
          <w:szCs w:val="20"/>
          <w:color w:val="auto"/>
        </w:rPr>
      </w:pPr>
      <w:r>
        <w:rPr>
          <w:rFonts w:ascii="宋体" w:cs="宋体" w:eastAsia="宋体" w:hAnsi="宋体"/>
          <w:sz w:val="32"/>
          <w:szCs w:val="32"/>
          <w:color w:val="auto"/>
        </w:rPr>
        <w:t>费用由个人承担。</w:t>
      </w:r>
    </w:p>
    <w:p>
      <w:pPr>
        <w:spacing w:after="0" w:line="115"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应聘人员未按规定时间、地点参加体检的，视为自动放弃。</w:t>
      </w:r>
    </w:p>
    <w:p>
      <w:pPr>
        <w:spacing w:after="0" w:line="115" w:lineRule="exact"/>
        <w:rPr>
          <w:sz w:val="20"/>
          <w:szCs w:val="20"/>
          <w:color w:val="auto"/>
        </w:rPr>
      </w:pPr>
    </w:p>
    <w:p>
      <w:pPr>
        <w:ind w:left="140"/>
        <w:spacing w:after="0" w:line="366" w:lineRule="exact"/>
        <w:rPr>
          <w:sz w:val="20"/>
          <w:szCs w:val="20"/>
          <w:color w:val="auto"/>
        </w:rPr>
      </w:pPr>
      <w:r>
        <w:rPr>
          <w:rFonts w:ascii="宋体" w:cs="宋体" w:eastAsia="宋体" w:hAnsi="宋体"/>
          <w:sz w:val="32"/>
          <w:szCs w:val="32"/>
          <w:color w:val="auto"/>
        </w:rPr>
        <w:t>对放弃考察体检或考察体检不合格造成的空缺，不再递补。</w:t>
      </w:r>
    </w:p>
    <w:p>
      <w:pPr>
        <w:spacing w:after="0" w:line="115"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六、公示和聘用</w:t>
      </w:r>
    </w:p>
    <w:p>
      <w:pPr>
        <w:spacing w:after="0" w:line="163" w:lineRule="exact"/>
        <w:rPr>
          <w:sz w:val="20"/>
          <w:szCs w:val="20"/>
          <w:color w:val="auto"/>
        </w:rPr>
      </w:pPr>
    </w:p>
    <w:p>
      <w:pPr>
        <w:ind w:left="140" w:firstLine="641"/>
        <w:spacing w:after="0" w:line="411" w:lineRule="exact"/>
        <w:rPr>
          <w:sz w:val="20"/>
          <w:szCs w:val="20"/>
          <w:color w:val="auto"/>
        </w:rPr>
      </w:pPr>
      <w:r>
        <w:rPr>
          <w:rFonts w:ascii="宋体" w:cs="宋体" w:eastAsia="宋体" w:hAnsi="宋体"/>
          <w:sz w:val="31"/>
          <w:szCs w:val="31"/>
          <w:color w:val="auto"/>
        </w:rPr>
        <w:t>对考试、考察、体检合格的拟聘用人员在五莲县人民政府网站（</w:t>
      </w:r>
      <w:r>
        <w:rPr>
          <w:rFonts w:ascii="Times New Roman" w:cs="Times New Roman" w:eastAsia="Times New Roman" w:hAnsi="Times New Roman"/>
          <w:sz w:val="31"/>
          <w:szCs w:val="31"/>
          <w:color w:val="auto"/>
        </w:rPr>
        <w:t>www.wulian.gov.cn</w:t>
      </w:r>
      <w:r>
        <w:rPr>
          <w:rFonts w:ascii="宋体" w:cs="宋体" w:eastAsia="宋体" w:hAnsi="宋体"/>
          <w:sz w:val="31"/>
          <w:szCs w:val="31"/>
          <w:color w:val="auto"/>
        </w:rPr>
        <w:t>）通知公告栏公示，公示期为</w:t>
      </w:r>
      <w:r>
        <w:rPr>
          <w:rFonts w:ascii="Times New Roman" w:cs="Times New Roman" w:eastAsia="Times New Roman" w:hAnsi="Times New Roman"/>
          <w:sz w:val="31"/>
          <w:szCs w:val="31"/>
          <w:color w:val="auto"/>
        </w:rPr>
        <w:t xml:space="preserve"> </w:t>
      </w:r>
      <w:r>
        <w:rPr>
          <w:rFonts w:ascii="Arial" w:cs="Arial" w:eastAsia="Arial" w:hAnsi="Arial"/>
          <w:sz w:val="31"/>
          <w:szCs w:val="31"/>
          <w:color w:val="auto"/>
        </w:rPr>
        <w:t>7</w:t>
      </w:r>
      <w:r>
        <w:rPr>
          <w:rFonts w:ascii="Times New Roman" w:cs="Times New Roman" w:eastAsia="Times New Roman" w:hAnsi="Times New Roman"/>
          <w:sz w:val="31"/>
          <w:szCs w:val="31"/>
          <w:color w:val="auto"/>
        </w:rPr>
        <w:t xml:space="preserve"> </w:t>
      </w:r>
      <w:r>
        <w:rPr>
          <w:rFonts w:ascii="宋体" w:cs="宋体" w:eastAsia="宋体" w:hAnsi="宋体"/>
          <w:sz w:val="31"/>
          <w:szCs w:val="31"/>
          <w:color w:val="auto"/>
        </w:rPr>
        <w:t>个工作日。</w:t>
      </w:r>
    </w:p>
    <w:p>
      <w:pPr>
        <w:spacing w:after="0" w:line="141" w:lineRule="exact"/>
        <w:rPr>
          <w:sz w:val="20"/>
          <w:szCs w:val="20"/>
          <w:color w:val="auto"/>
        </w:rPr>
      </w:pPr>
    </w:p>
    <w:p>
      <w:pPr>
        <w:jc w:val="both"/>
        <w:ind w:left="140" w:right="160" w:firstLine="641"/>
        <w:spacing w:after="0" w:line="425" w:lineRule="exact"/>
        <w:rPr>
          <w:sz w:val="20"/>
          <w:szCs w:val="20"/>
          <w:color w:val="auto"/>
        </w:rPr>
      </w:pPr>
      <w:r>
        <w:rPr>
          <w:rFonts w:ascii="宋体" w:cs="宋体" w:eastAsia="宋体" w:hAnsi="宋体"/>
          <w:sz w:val="32"/>
          <w:szCs w:val="32"/>
          <w:color w:val="auto"/>
        </w:rPr>
        <w:t>公示期满，对没有问题或者反映问题不影响聘用的，按规定程序办理聘用手续，纳入编制实名制管理；对反映问题影响聘用并查实的，不予聘用。拟聘用人员名单公示后不再递补。</w:t>
      </w:r>
    </w:p>
    <w:p>
      <w:pPr>
        <w:spacing w:after="0" w:line="167" w:lineRule="exact"/>
        <w:rPr>
          <w:sz w:val="20"/>
          <w:szCs w:val="20"/>
          <w:color w:val="auto"/>
        </w:rPr>
      </w:pPr>
    </w:p>
    <w:p>
      <w:pPr>
        <w:jc w:val="both"/>
        <w:ind w:left="140" w:right="160" w:firstLine="641"/>
        <w:spacing w:after="0" w:line="425" w:lineRule="exact"/>
        <w:rPr>
          <w:sz w:val="20"/>
          <w:szCs w:val="20"/>
          <w:color w:val="auto"/>
        </w:rPr>
      </w:pPr>
      <w:r>
        <w:rPr>
          <w:rFonts w:ascii="宋体" w:cs="宋体" w:eastAsia="宋体" w:hAnsi="宋体"/>
          <w:sz w:val="32"/>
          <w:szCs w:val="32"/>
          <w:color w:val="auto"/>
        </w:rPr>
        <w:t>受聘人员实行服务期制度，最低服务年限为</w:t>
      </w:r>
      <w:r>
        <w:rPr>
          <w:rFonts w:ascii="Arial" w:cs="Arial" w:eastAsia="Arial" w:hAnsi="Arial"/>
          <w:sz w:val="32"/>
          <w:szCs w:val="32"/>
          <w:color w:val="auto"/>
        </w:rPr>
        <w:t xml:space="preserve"> 5 </w:t>
      </w:r>
      <w:r>
        <w:rPr>
          <w:rFonts w:ascii="宋体" w:cs="宋体" w:eastAsia="宋体" w:hAnsi="宋体"/>
          <w:sz w:val="32"/>
          <w:szCs w:val="32"/>
          <w:color w:val="auto"/>
        </w:rPr>
        <w:t>年并签订服务协议，服务期内不得参加其他招考（聘）、提出辞职或工作调动等事宜。</w:t>
      </w:r>
    </w:p>
    <w:p>
      <w:pPr>
        <w:spacing w:after="0" w:line="166" w:lineRule="exact"/>
        <w:rPr>
          <w:sz w:val="20"/>
          <w:szCs w:val="20"/>
          <w:color w:val="auto"/>
        </w:rPr>
      </w:pPr>
    </w:p>
    <w:p>
      <w:pPr>
        <w:jc w:val="both"/>
        <w:ind w:left="140" w:right="160" w:firstLine="641"/>
        <w:spacing w:after="0" w:line="399" w:lineRule="exact"/>
        <w:rPr>
          <w:sz w:val="20"/>
          <w:szCs w:val="20"/>
          <w:color w:val="auto"/>
        </w:rPr>
      </w:pPr>
      <w:r>
        <w:rPr>
          <w:rFonts w:ascii="宋体" w:cs="宋体" w:eastAsia="宋体" w:hAnsi="宋体"/>
          <w:sz w:val="32"/>
          <w:szCs w:val="32"/>
          <w:color w:val="auto"/>
        </w:rPr>
        <w:t>受聘人员按规定实行试用期制度，试用期满考核合格的，正式聘用；考核不合格的，解除聘用合同。</w:t>
      </w:r>
    </w:p>
    <w:p>
      <w:pPr>
        <w:spacing w:after="0" w:line="163" w:lineRule="exact"/>
        <w:rPr>
          <w:sz w:val="20"/>
          <w:szCs w:val="20"/>
          <w:color w:val="auto"/>
        </w:rPr>
      </w:pPr>
    </w:p>
    <w:p>
      <w:pPr>
        <w:ind w:left="800" w:right="380"/>
        <w:spacing w:after="0" w:line="399" w:lineRule="exact"/>
        <w:rPr>
          <w:sz w:val="20"/>
          <w:szCs w:val="20"/>
          <w:color w:val="auto"/>
        </w:rPr>
      </w:pPr>
      <w:r>
        <w:rPr>
          <w:rFonts w:ascii="宋体" w:cs="宋体" w:eastAsia="宋体" w:hAnsi="宋体"/>
          <w:sz w:val="32"/>
          <w:szCs w:val="32"/>
          <w:color w:val="auto"/>
        </w:rPr>
        <w:t>拟聘用人员根据考试总成绩由高分到低分自主选择单位。七、其他</w:t>
      </w:r>
    </w:p>
    <w:p>
      <w:pPr>
        <w:spacing w:after="0" w:line="163" w:lineRule="exact"/>
        <w:rPr>
          <w:sz w:val="20"/>
          <w:szCs w:val="20"/>
          <w:color w:val="auto"/>
        </w:rPr>
      </w:pPr>
    </w:p>
    <w:p>
      <w:pPr>
        <w:jc w:val="both"/>
        <w:ind w:left="140" w:right="60" w:firstLine="641"/>
        <w:spacing w:after="0" w:line="440" w:lineRule="exact"/>
        <w:rPr>
          <w:sz w:val="20"/>
          <w:szCs w:val="20"/>
          <w:color w:val="auto"/>
        </w:rPr>
      </w:pPr>
      <w:r>
        <w:rPr>
          <w:rFonts w:ascii="宋体" w:cs="宋体" w:eastAsia="宋体" w:hAnsi="宋体"/>
          <w:sz w:val="32"/>
          <w:szCs w:val="32"/>
          <w:color w:val="auto"/>
        </w:rPr>
        <w:t>本次招聘相关信息，将通过五莲县人民政府网站（</w:t>
      </w:r>
      <w:r>
        <w:rPr>
          <w:rFonts w:ascii="Times New Roman" w:cs="Times New Roman" w:eastAsia="Times New Roman" w:hAnsi="Times New Roman"/>
          <w:sz w:val="32"/>
          <w:szCs w:val="32"/>
          <w:color w:val="auto"/>
        </w:rPr>
        <w:t>www.wulian.gov.cn</w:t>
      </w:r>
      <w:r>
        <w:rPr>
          <w:rFonts w:ascii="宋体" w:cs="宋体" w:eastAsia="宋体" w:hAnsi="宋体"/>
          <w:sz w:val="32"/>
          <w:szCs w:val="32"/>
          <w:color w:val="auto"/>
        </w:rPr>
        <w:t>）通知公告栏及时发布，请考生随时关注，在整个招聘过程中，因个人原因错过重要信息受到影响的，责任自负。</w:t>
      </w:r>
    </w:p>
    <w:p>
      <w:pPr>
        <w:spacing w:after="0" w:line="164" w:lineRule="exact"/>
        <w:rPr>
          <w:sz w:val="20"/>
          <w:szCs w:val="20"/>
          <w:color w:val="auto"/>
        </w:rPr>
      </w:pPr>
    </w:p>
    <w:p>
      <w:pPr>
        <w:jc w:val="both"/>
        <w:ind w:left="140" w:right="180" w:firstLine="641"/>
        <w:spacing w:after="0" w:line="399" w:lineRule="exact"/>
        <w:rPr>
          <w:sz w:val="20"/>
          <w:szCs w:val="20"/>
          <w:color w:val="auto"/>
        </w:rPr>
      </w:pPr>
      <w:r>
        <w:rPr>
          <w:rFonts w:ascii="宋体" w:cs="宋体" w:eastAsia="宋体" w:hAnsi="宋体"/>
          <w:sz w:val="32"/>
          <w:szCs w:val="32"/>
          <w:color w:val="auto"/>
        </w:rPr>
        <w:t>本次公开招聘考试不指定考试教材和辅导用书，不举办也不授权或委托任何机构举办考试辅导培训班。</w:t>
      </w:r>
    </w:p>
    <w:p>
      <w:pPr>
        <w:spacing w:after="0" w:line="164" w:lineRule="exact"/>
        <w:rPr>
          <w:sz w:val="20"/>
          <w:szCs w:val="20"/>
          <w:color w:val="auto"/>
        </w:rPr>
      </w:pPr>
    </w:p>
    <w:p>
      <w:pPr>
        <w:jc w:val="both"/>
        <w:ind w:left="140" w:right="160" w:firstLine="641"/>
        <w:spacing w:after="0" w:line="425" w:lineRule="exact"/>
        <w:rPr>
          <w:sz w:val="20"/>
          <w:szCs w:val="20"/>
          <w:color w:val="auto"/>
        </w:rPr>
      </w:pPr>
      <w:r>
        <w:rPr>
          <w:rFonts w:ascii="宋体" w:cs="宋体" w:eastAsia="宋体" w:hAnsi="宋体"/>
          <w:sz w:val="32"/>
          <w:szCs w:val="32"/>
          <w:color w:val="auto"/>
        </w:rPr>
        <w:t>根据县委、县政府 关于强化人才支撑新旧动能转换推动高质量发展的实施意见 择业期（毕业</w:t>
      </w:r>
      <w:r>
        <w:rPr>
          <w:rFonts w:ascii="Arial" w:cs="Arial" w:eastAsia="Arial" w:hAnsi="Arial"/>
          <w:sz w:val="32"/>
          <w:szCs w:val="32"/>
          <w:color w:val="auto"/>
        </w:rPr>
        <w:t xml:space="preserve"> 3 </w:t>
      </w:r>
      <w:r>
        <w:rPr>
          <w:rFonts w:ascii="宋体" w:cs="宋体" w:eastAsia="宋体" w:hAnsi="宋体"/>
          <w:sz w:val="32"/>
          <w:szCs w:val="32"/>
          <w:color w:val="auto"/>
        </w:rPr>
        <w:t>年内）全日制博士研究生到五莲企事业单位就业的，</w:t>
      </w:r>
      <w:r>
        <w:rPr>
          <w:rFonts w:ascii="Arial" w:cs="Arial" w:eastAsia="Arial" w:hAnsi="Arial"/>
          <w:sz w:val="32"/>
          <w:szCs w:val="32"/>
          <w:color w:val="auto"/>
        </w:rPr>
        <w:t xml:space="preserve">3 </w:t>
      </w:r>
      <w:r>
        <w:rPr>
          <w:rFonts w:ascii="宋体" w:cs="宋体" w:eastAsia="宋体" w:hAnsi="宋体"/>
          <w:sz w:val="32"/>
          <w:szCs w:val="32"/>
          <w:color w:val="auto"/>
        </w:rPr>
        <w:t>年内每月发放</w:t>
      </w:r>
      <w:r>
        <w:rPr>
          <w:rFonts w:ascii="Arial" w:cs="Arial" w:eastAsia="Arial" w:hAnsi="Arial"/>
          <w:sz w:val="32"/>
          <w:szCs w:val="32"/>
          <w:color w:val="auto"/>
        </w:rPr>
        <w:t xml:space="preserve"> 3500 </w:t>
      </w:r>
      <w:r>
        <w:rPr>
          <w:rFonts w:ascii="宋体" w:cs="宋体" w:eastAsia="宋体" w:hAnsi="宋体"/>
          <w:sz w:val="32"/>
          <w:szCs w:val="32"/>
          <w:color w:val="auto"/>
        </w:rPr>
        <w:t>元补贴。在五</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1" w:lineRule="exact"/>
        <w:rPr>
          <w:sz w:val="20"/>
          <w:szCs w:val="20"/>
          <w:color w:val="auto"/>
        </w:rPr>
      </w:pPr>
    </w:p>
    <w:p>
      <w:pPr>
        <w:ind w:left="8120"/>
        <w:spacing w:after="0"/>
        <w:rPr>
          <w:sz w:val="20"/>
          <w:szCs w:val="20"/>
          <w:color w:val="auto"/>
        </w:rPr>
      </w:pPr>
      <w:r>
        <w:rPr>
          <w:rFonts w:ascii="Times New Roman" w:cs="Times New Roman" w:eastAsia="Times New Roman" w:hAnsi="Times New Roman"/>
          <w:sz w:val="32"/>
          <w:szCs w:val="32"/>
          <w:color w:val="auto"/>
        </w:rPr>
        <w:t>— 5—</w:t>
      </w:r>
    </w:p>
    <w:p>
      <w:pPr>
        <w:sectPr>
          <w:pgSz w:w="11900" w:h="16838" w:orient="portrait"/>
          <w:cols w:equalWidth="0" w:num="1">
            <w:col w:w="9160"/>
          </w:cols>
          <w:pgMar w:left="1440" w:top="1440" w:right="1306" w:bottom="273" w:gutter="0" w:footer="0" w:header="0"/>
        </w:sectPr>
      </w:pPr>
    </w:p>
    <w:bookmarkStart w:id="5" w:name="page6"/>
    <w:bookmarkEnd w:id="5"/>
    <w:p>
      <w:pPr>
        <w:spacing w:after="0" w:line="200" w:lineRule="exact"/>
        <w:rPr>
          <w:sz w:val="20"/>
          <w:szCs w:val="20"/>
          <w:color w:val="auto"/>
        </w:rPr>
      </w:pPr>
    </w:p>
    <w:p>
      <w:pPr>
        <w:spacing w:after="0" w:line="398" w:lineRule="exact"/>
        <w:rPr>
          <w:sz w:val="20"/>
          <w:szCs w:val="20"/>
          <w:color w:val="auto"/>
        </w:rPr>
      </w:pPr>
    </w:p>
    <w:p>
      <w:pPr>
        <w:ind w:left="140"/>
        <w:spacing w:after="0" w:line="376" w:lineRule="exact"/>
        <w:rPr>
          <w:sz w:val="20"/>
          <w:szCs w:val="20"/>
          <w:color w:val="auto"/>
        </w:rPr>
      </w:pPr>
      <w:r>
        <w:rPr>
          <w:rFonts w:ascii="宋体" w:cs="宋体" w:eastAsia="宋体" w:hAnsi="宋体"/>
          <w:sz w:val="31"/>
          <w:szCs w:val="31"/>
          <w:color w:val="auto"/>
        </w:rPr>
        <w:t>莲工作满</w:t>
      </w:r>
      <w:r>
        <w:rPr>
          <w:rFonts w:ascii="Arial" w:cs="Arial" w:eastAsia="Arial" w:hAnsi="Arial"/>
          <w:sz w:val="31"/>
          <w:szCs w:val="31"/>
          <w:color w:val="auto"/>
        </w:rPr>
        <w:t xml:space="preserve"> 5 </w:t>
      </w:r>
      <w:r>
        <w:rPr>
          <w:rFonts w:ascii="宋体" w:cs="宋体" w:eastAsia="宋体" w:hAnsi="宋体"/>
          <w:sz w:val="31"/>
          <w:szCs w:val="31"/>
          <w:color w:val="auto"/>
        </w:rPr>
        <w:t>年的全日制博士研究生在五莲首次购房的，一次性给</w:t>
      </w:r>
    </w:p>
    <w:p>
      <w:pPr>
        <w:spacing w:after="0" w:line="163" w:lineRule="exact"/>
        <w:rPr>
          <w:sz w:val="20"/>
          <w:szCs w:val="20"/>
          <w:color w:val="auto"/>
        </w:rPr>
      </w:pPr>
    </w:p>
    <w:p>
      <w:pPr>
        <w:jc w:val="both"/>
        <w:ind w:left="140" w:right="86" w:firstLine="9"/>
        <w:spacing w:after="0" w:line="398" w:lineRule="exact"/>
        <w:tabs>
          <w:tab w:leader="none" w:pos="541" w:val="left"/>
        </w:tabs>
        <w:numPr>
          <w:ilvl w:val="0"/>
          <w:numId w:val="2"/>
        </w:numPr>
        <w:rPr>
          <w:rFonts w:ascii="宋体" w:cs="宋体" w:eastAsia="宋体" w:hAnsi="宋体"/>
          <w:sz w:val="31"/>
          <w:szCs w:val="31"/>
          <w:color w:val="auto"/>
        </w:rPr>
      </w:pPr>
      <w:r>
        <w:rPr>
          <w:rFonts w:ascii="Arial" w:cs="Arial" w:eastAsia="Arial" w:hAnsi="Arial"/>
          <w:sz w:val="31"/>
          <w:szCs w:val="31"/>
          <w:color w:val="auto"/>
        </w:rPr>
        <w:t xml:space="preserve">15 </w:t>
      </w:r>
      <w:r>
        <w:rPr>
          <w:rFonts w:ascii="宋体" w:cs="宋体" w:eastAsia="宋体" w:hAnsi="宋体"/>
          <w:sz w:val="31"/>
          <w:szCs w:val="31"/>
          <w:color w:val="auto"/>
        </w:rPr>
        <w:t>万元购房补贴。从县外全职引进的国家级、省级、市级高层次教育教学方面的人才，</w:t>
      </w:r>
      <w:r>
        <w:rPr>
          <w:rFonts w:ascii="Arial" w:cs="Arial" w:eastAsia="Arial" w:hAnsi="Arial"/>
          <w:sz w:val="31"/>
          <w:szCs w:val="31"/>
          <w:color w:val="auto"/>
        </w:rPr>
        <w:t xml:space="preserve">3 </w:t>
      </w:r>
      <w:r>
        <w:rPr>
          <w:rFonts w:ascii="宋体" w:cs="宋体" w:eastAsia="宋体" w:hAnsi="宋体"/>
          <w:sz w:val="31"/>
          <w:szCs w:val="31"/>
          <w:color w:val="auto"/>
        </w:rPr>
        <w:t>年内每月分别给予</w:t>
      </w:r>
      <w:r>
        <w:rPr>
          <w:rFonts w:ascii="Arial" w:cs="Arial" w:eastAsia="Arial" w:hAnsi="Arial"/>
          <w:sz w:val="31"/>
          <w:szCs w:val="31"/>
          <w:color w:val="auto"/>
        </w:rPr>
        <w:t xml:space="preserve"> 5000 </w:t>
      </w:r>
      <w:r>
        <w:rPr>
          <w:rFonts w:ascii="宋体" w:cs="宋体" w:eastAsia="宋体" w:hAnsi="宋体"/>
          <w:sz w:val="31"/>
          <w:szCs w:val="31"/>
          <w:color w:val="auto"/>
        </w:rPr>
        <w:t>元、</w:t>
      </w:r>
      <w:r>
        <w:rPr>
          <w:rFonts w:ascii="Arial" w:cs="Arial" w:eastAsia="Arial" w:hAnsi="Arial"/>
          <w:sz w:val="31"/>
          <w:szCs w:val="31"/>
          <w:color w:val="auto"/>
        </w:rPr>
        <w:t>2000</w:t>
      </w:r>
    </w:p>
    <w:p>
      <w:pPr>
        <w:spacing w:after="0" w:line="94" w:lineRule="exact"/>
        <w:rPr>
          <w:sz w:val="20"/>
          <w:szCs w:val="20"/>
          <w:color w:val="auto"/>
        </w:rPr>
      </w:pPr>
    </w:p>
    <w:p>
      <w:pPr>
        <w:ind w:left="140"/>
        <w:spacing w:after="0" w:line="388" w:lineRule="exact"/>
        <w:rPr>
          <w:sz w:val="20"/>
          <w:szCs w:val="20"/>
          <w:color w:val="auto"/>
        </w:rPr>
      </w:pPr>
      <w:r>
        <w:rPr>
          <w:rFonts w:ascii="宋体" w:cs="宋体" w:eastAsia="宋体" w:hAnsi="宋体"/>
          <w:sz w:val="32"/>
          <w:szCs w:val="32"/>
          <w:color w:val="auto"/>
        </w:rPr>
        <w:t>元、</w:t>
      </w:r>
      <w:r>
        <w:rPr>
          <w:rFonts w:ascii="Arial" w:cs="Arial" w:eastAsia="Arial" w:hAnsi="Arial"/>
          <w:sz w:val="32"/>
          <w:szCs w:val="32"/>
          <w:color w:val="auto"/>
        </w:rPr>
        <w:t xml:space="preserve">1000 </w:t>
      </w:r>
      <w:r>
        <w:rPr>
          <w:rFonts w:ascii="宋体" w:cs="宋体" w:eastAsia="宋体" w:hAnsi="宋体"/>
          <w:sz w:val="32"/>
          <w:szCs w:val="32"/>
          <w:color w:val="auto"/>
        </w:rPr>
        <w:t>元的生活补贴。</w:t>
      </w:r>
    </w:p>
    <w:p>
      <w:pPr>
        <w:spacing w:after="0" w:line="115"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本 简章 由五莲县教育和体育局负责解释。</w:t>
      </w:r>
    </w:p>
    <w:p>
      <w:pPr>
        <w:spacing w:after="0" w:line="92" w:lineRule="exact"/>
        <w:rPr>
          <w:sz w:val="20"/>
          <w:szCs w:val="20"/>
          <w:color w:val="auto"/>
        </w:rPr>
      </w:pPr>
    </w:p>
    <w:p>
      <w:pPr>
        <w:ind w:left="800"/>
        <w:spacing w:after="0" w:line="388" w:lineRule="exact"/>
        <w:rPr>
          <w:sz w:val="20"/>
          <w:szCs w:val="20"/>
          <w:color w:val="auto"/>
        </w:rPr>
      </w:pPr>
      <w:r>
        <w:rPr>
          <w:rFonts w:ascii="宋体" w:cs="宋体" w:eastAsia="宋体" w:hAnsi="宋体"/>
          <w:sz w:val="32"/>
          <w:szCs w:val="32"/>
          <w:color w:val="auto"/>
        </w:rPr>
        <w:t>咨询电话：</w:t>
      </w:r>
      <w:r>
        <w:rPr>
          <w:rFonts w:ascii="Arial" w:cs="Arial" w:eastAsia="Arial" w:hAnsi="Arial"/>
          <w:sz w:val="32"/>
          <w:szCs w:val="32"/>
          <w:color w:val="auto"/>
        </w:rPr>
        <w:t>0633-5215054</w:t>
      </w: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1140" w:right="206" w:hanging="993"/>
        <w:spacing w:after="0" w:line="415" w:lineRule="exact"/>
        <w:rPr>
          <w:sz w:val="20"/>
          <w:szCs w:val="20"/>
          <w:color w:val="auto"/>
        </w:rPr>
      </w:pPr>
      <w:r>
        <w:rPr>
          <w:rFonts w:ascii="宋体" w:cs="宋体" w:eastAsia="宋体" w:hAnsi="宋体"/>
          <w:sz w:val="31"/>
          <w:szCs w:val="31"/>
          <w:color w:val="auto"/>
        </w:rPr>
        <w:t>附件：</w:t>
      </w:r>
      <w:r>
        <w:rPr>
          <w:rFonts w:ascii="Times New Roman" w:cs="Times New Roman" w:eastAsia="Times New Roman" w:hAnsi="Times New Roman"/>
          <w:sz w:val="31"/>
          <w:szCs w:val="31"/>
          <w:color w:val="auto"/>
        </w:rPr>
        <w:t xml:space="preserve">1.2019 </w:t>
      </w:r>
      <w:r>
        <w:rPr>
          <w:rFonts w:ascii="宋体" w:cs="宋体" w:eastAsia="宋体" w:hAnsi="宋体"/>
          <w:sz w:val="31"/>
          <w:szCs w:val="31"/>
          <w:color w:val="auto"/>
        </w:rPr>
        <w:t>年五莲县教育系统公开招聘重点高等院校名单</w:t>
      </w:r>
      <w:r>
        <w:rPr>
          <w:rFonts w:ascii="Times New Roman" w:cs="Times New Roman" w:eastAsia="Times New Roman" w:hAnsi="Times New Roman"/>
          <w:sz w:val="31"/>
          <w:szCs w:val="31"/>
          <w:color w:val="auto"/>
        </w:rPr>
        <w:t xml:space="preserve"> 2.2019 </w:t>
      </w:r>
      <w:r>
        <w:rPr>
          <w:rFonts w:ascii="宋体" w:cs="宋体" w:eastAsia="宋体" w:hAnsi="宋体"/>
          <w:sz w:val="31"/>
          <w:szCs w:val="31"/>
          <w:color w:val="auto"/>
        </w:rPr>
        <w:t>年五莲县教育系统公开招聘急需紧缺专业教师岗</w:t>
      </w:r>
    </w:p>
    <w:p>
      <w:pPr>
        <w:spacing w:after="0" w:line="92" w:lineRule="exact"/>
        <w:rPr>
          <w:sz w:val="20"/>
          <w:szCs w:val="20"/>
          <w:color w:val="auto"/>
        </w:rPr>
      </w:pPr>
    </w:p>
    <w:p>
      <w:pPr>
        <w:ind w:left="1460"/>
        <w:spacing w:after="0" w:line="366" w:lineRule="exact"/>
        <w:rPr>
          <w:sz w:val="20"/>
          <w:szCs w:val="20"/>
          <w:color w:val="auto"/>
        </w:rPr>
      </w:pPr>
      <w:r>
        <w:rPr>
          <w:rFonts w:ascii="宋体" w:cs="宋体" w:eastAsia="宋体" w:hAnsi="宋体"/>
          <w:sz w:val="32"/>
          <w:szCs w:val="32"/>
          <w:color w:val="auto"/>
        </w:rPr>
        <w:t>位表</w:t>
      </w:r>
    </w:p>
    <w:p>
      <w:pPr>
        <w:spacing w:after="0" w:line="115" w:lineRule="exact"/>
        <w:rPr>
          <w:sz w:val="20"/>
          <w:szCs w:val="20"/>
          <w:color w:val="auto"/>
        </w:rPr>
      </w:pPr>
    </w:p>
    <w:p>
      <w:pPr>
        <w:ind w:left="1140"/>
        <w:spacing w:after="0" w:line="390" w:lineRule="exact"/>
        <w:rPr>
          <w:sz w:val="20"/>
          <w:szCs w:val="20"/>
          <w:color w:val="auto"/>
        </w:rPr>
      </w:pPr>
      <w:r>
        <w:rPr>
          <w:rFonts w:ascii="Times New Roman" w:cs="Times New Roman" w:eastAsia="Times New Roman" w:hAnsi="Times New Roman"/>
          <w:sz w:val="32"/>
          <w:szCs w:val="32"/>
          <w:color w:val="auto"/>
        </w:rPr>
        <w:t xml:space="preserve">3.2019 </w:t>
      </w:r>
      <w:r>
        <w:rPr>
          <w:rFonts w:ascii="宋体" w:cs="宋体" w:eastAsia="宋体" w:hAnsi="宋体"/>
          <w:sz w:val="32"/>
          <w:szCs w:val="32"/>
          <w:color w:val="auto"/>
        </w:rPr>
        <w:t>年五莲县教育系统公开招聘急需紧缺专业教师报</w:t>
      </w:r>
    </w:p>
    <w:p>
      <w:pPr>
        <w:spacing w:after="0" w:line="91" w:lineRule="exact"/>
        <w:rPr>
          <w:sz w:val="20"/>
          <w:szCs w:val="20"/>
          <w:color w:val="auto"/>
        </w:rPr>
      </w:pPr>
    </w:p>
    <w:p>
      <w:pPr>
        <w:ind w:left="1460"/>
        <w:spacing w:after="0" w:line="366" w:lineRule="exact"/>
        <w:rPr>
          <w:sz w:val="20"/>
          <w:szCs w:val="20"/>
          <w:color w:val="auto"/>
        </w:rPr>
      </w:pPr>
      <w:r>
        <w:rPr>
          <w:rFonts w:ascii="宋体" w:cs="宋体" w:eastAsia="宋体" w:hAnsi="宋体"/>
          <w:sz w:val="32"/>
          <w:szCs w:val="32"/>
          <w:color w:val="auto"/>
        </w:rPr>
        <w:t>名表</w:t>
      </w:r>
    </w:p>
    <w:p>
      <w:pPr>
        <w:spacing w:after="0" w:line="115" w:lineRule="exact"/>
        <w:rPr>
          <w:sz w:val="20"/>
          <w:szCs w:val="20"/>
          <w:color w:val="auto"/>
        </w:rPr>
      </w:pPr>
    </w:p>
    <w:p>
      <w:pPr>
        <w:ind w:left="1140"/>
        <w:spacing w:after="0" w:line="390" w:lineRule="exact"/>
        <w:rPr>
          <w:sz w:val="20"/>
          <w:szCs w:val="20"/>
          <w:color w:val="auto"/>
        </w:rPr>
      </w:pPr>
      <w:r>
        <w:rPr>
          <w:rFonts w:ascii="Times New Roman" w:cs="Times New Roman" w:eastAsia="Times New Roman" w:hAnsi="Times New Roman"/>
          <w:sz w:val="32"/>
          <w:szCs w:val="32"/>
          <w:color w:val="auto"/>
        </w:rPr>
        <w:t xml:space="preserve">4.2019 </w:t>
      </w:r>
      <w:r>
        <w:rPr>
          <w:rFonts w:ascii="宋体" w:cs="宋体" w:eastAsia="宋体" w:hAnsi="宋体"/>
          <w:sz w:val="32"/>
          <w:szCs w:val="32"/>
          <w:color w:val="auto"/>
        </w:rPr>
        <w:t>年五莲县教育系统公开招聘急需紧缺专业教师诚</w:t>
      </w:r>
    </w:p>
    <w:p>
      <w:pPr>
        <w:spacing w:after="0" w:line="91" w:lineRule="exact"/>
        <w:rPr>
          <w:sz w:val="20"/>
          <w:szCs w:val="20"/>
          <w:color w:val="auto"/>
        </w:rPr>
      </w:pPr>
    </w:p>
    <w:p>
      <w:pPr>
        <w:ind w:left="1460"/>
        <w:spacing w:after="0" w:line="366" w:lineRule="exact"/>
        <w:rPr>
          <w:sz w:val="20"/>
          <w:szCs w:val="20"/>
          <w:color w:val="auto"/>
        </w:rPr>
      </w:pPr>
      <w:r>
        <w:rPr>
          <w:rFonts w:ascii="宋体" w:cs="宋体" w:eastAsia="宋体" w:hAnsi="宋体"/>
          <w:sz w:val="32"/>
          <w:szCs w:val="32"/>
          <w:color w:val="auto"/>
        </w:rPr>
        <w:t>信承诺书</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3" w:lineRule="exact"/>
        <w:rPr>
          <w:sz w:val="20"/>
          <w:szCs w:val="20"/>
          <w:color w:val="auto"/>
        </w:rPr>
      </w:pPr>
    </w:p>
    <w:p>
      <w:pPr>
        <w:jc w:val="both"/>
        <w:ind w:left="2840" w:right="946"/>
        <w:spacing w:after="0" w:line="439" w:lineRule="exact"/>
        <w:rPr>
          <w:sz w:val="20"/>
          <w:szCs w:val="20"/>
          <w:color w:val="auto"/>
        </w:rPr>
      </w:pPr>
      <w:r>
        <w:rPr>
          <w:rFonts w:ascii="宋体" w:cs="宋体" w:eastAsia="宋体" w:hAnsi="宋体"/>
          <w:sz w:val="32"/>
          <w:szCs w:val="32"/>
          <w:color w:val="auto"/>
        </w:rPr>
        <w:t>中 共 五 莲 县 委 组 织 部中共五莲县委机构编制委员会办公室五 莲 县 人 力 资 源 和 社 会 保 障 局五 莲 县 教 育 和 体 育 局</w:t>
      </w:r>
    </w:p>
    <w:p>
      <w:pPr>
        <w:spacing w:after="0" w:line="200" w:lineRule="exact"/>
        <w:rPr>
          <w:sz w:val="20"/>
          <w:szCs w:val="20"/>
          <w:color w:val="auto"/>
        </w:rPr>
      </w:pPr>
    </w:p>
    <w:p>
      <w:pPr>
        <w:spacing w:after="0" w:line="400" w:lineRule="exact"/>
        <w:rPr>
          <w:sz w:val="20"/>
          <w:szCs w:val="20"/>
          <w:color w:val="auto"/>
        </w:rPr>
      </w:pPr>
    </w:p>
    <w:p>
      <w:pPr>
        <w:ind w:left="4780"/>
        <w:spacing w:after="0" w:line="390" w:lineRule="exact"/>
        <w:rPr>
          <w:sz w:val="20"/>
          <w:szCs w:val="20"/>
          <w:color w:val="auto"/>
        </w:rPr>
      </w:pPr>
      <w:r>
        <w:rPr>
          <w:rFonts w:ascii="Times New Roman" w:cs="Times New Roman" w:eastAsia="Times New Roman" w:hAnsi="Times New Roman"/>
          <w:sz w:val="32"/>
          <w:szCs w:val="32"/>
          <w:color w:val="auto"/>
        </w:rPr>
        <w:t xml:space="preserve">2019 </w:t>
      </w:r>
      <w:r>
        <w:rPr>
          <w:rFonts w:ascii="宋体" w:cs="宋体" w:eastAsia="宋体" w:hAnsi="宋体"/>
          <w:sz w:val="32"/>
          <w:szCs w:val="32"/>
          <w:color w:val="auto"/>
        </w:rPr>
        <w:t>年</w:t>
      </w:r>
      <w:r>
        <w:rPr>
          <w:rFonts w:ascii="Times New Roman" w:cs="Times New Roman" w:eastAsia="Times New Roman" w:hAnsi="Times New Roman"/>
          <w:sz w:val="32"/>
          <w:szCs w:val="32"/>
          <w:color w:val="auto"/>
        </w:rPr>
        <w:t xml:space="preserve"> 4 </w:t>
      </w:r>
      <w:r>
        <w:rPr>
          <w:rFonts w:ascii="宋体" w:cs="宋体" w:eastAsia="宋体" w:hAnsi="宋体"/>
          <w:sz w:val="32"/>
          <w:szCs w:val="32"/>
          <w:color w:val="auto"/>
        </w:rPr>
        <w:t>月</w:t>
      </w:r>
      <w:r>
        <w:rPr>
          <w:rFonts w:ascii="Times New Roman" w:cs="Times New Roman" w:eastAsia="Times New Roman" w:hAnsi="Times New Roman"/>
          <w:sz w:val="32"/>
          <w:szCs w:val="32"/>
          <w:color w:val="auto"/>
        </w:rPr>
        <w:t xml:space="preserve"> 17 </w:t>
      </w:r>
      <w:r>
        <w:rPr>
          <w:rFonts w:ascii="宋体" w:cs="宋体" w:eastAsia="宋体" w:hAnsi="宋体"/>
          <w:sz w:val="32"/>
          <w:szCs w:val="32"/>
          <w:color w:val="auto"/>
        </w:rPr>
        <w:t>日</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5" w:lineRule="exact"/>
        <w:rPr>
          <w:sz w:val="20"/>
          <w:szCs w:val="20"/>
          <w:color w:val="auto"/>
        </w:rPr>
      </w:pPr>
    </w:p>
    <w:p>
      <w:pPr>
        <w:ind w:left="140"/>
        <w:spacing w:after="0"/>
        <w:rPr>
          <w:sz w:val="20"/>
          <w:szCs w:val="20"/>
          <w:color w:val="auto"/>
        </w:rPr>
      </w:pPr>
      <w:r>
        <w:rPr>
          <w:rFonts w:ascii="Times New Roman" w:cs="Times New Roman" w:eastAsia="Times New Roman" w:hAnsi="Times New Roman"/>
          <w:sz w:val="32"/>
          <w:szCs w:val="32"/>
          <w:color w:val="auto"/>
        </w:rPr>
        <w:t>— 6—</w:t>
      </w:r>
    </w:p>
    <w:p>
      <w:pPr>
        <w:sectPr>
          <w:pgSz w:w="11900" w:h="16838" w:orient="portrait"/>
          <w:cols w:equalWidth="0" w:num="1">
            <w:col w:w="9026"/>
          </w:cols>
          <w:pgMar w:left="1440" w:top="1440" w:right="1440" w:bottom="273" w:gutter="0" w:footer="0" w:header="0"/>
        </w:sectPr>
      </w:pPr>
    </w:p>
    <w:bookmarkStart w:id="6" w:name="page7"/>
    <w:bookmarkEnd w:id="6"/>
    <w:p>
      <w:pPr>
        <w:spacing w:after="0" w:line="200" w:lineRule="exact"/>
        <w:rPr>
          <w:sz w:val="20"/>
          <w:szCs w:val="20"/>
          <w:color w:val="auto"/>
        </w:rPr>
      </w:pPr>
    </w:p>
    <w:p>
      <w:pPr>
        <w:spacing w:after="0" w:line="200" w:lineRule="exact"/>
        <w:rPr>
          <w:sz w:val="20"/>
          <w:szCs w:val="20"/>
          <w:color w:val="auto"/>
        </w:rPr>
      </w:pPr>
    </w:p>
    <w:p>
      <w:pPr>
        <w:spacing w:after="0" w:line="273" w:lineRule="exact"/>
        <w:rPr>
          <w:sz w:val="20"/>
          <w:szCs w:val="20"/>
          <w:color w:val="auto"/>
        </w:rPr>
      </w:pPr>
    </w:p>
    <w:p>
      <w:pPr>
        <w:ind w:left="140"/>
        <w:spacing w:after="0" w:line="366" w:lineRule="exact"/>
        <w:rPr>
          <w:sz w:val="20"/>
          <w:szCs w:val="20"/>
          <w:color w:val="auto"/>
        </w:rPr>
      </w:pPr>
      <w:r>
        <w:rPr>
          <w:rFonts w:ascii="宋体" w:cs="宋体" w:eastAsia="宋体" w:hAnsi="宋体"/>
          <w:sz w:val="32"/>
          <w:szCs w:val="32"/>
          <w:color w:val="auto"/>
        </w:rPr>
        <w:t xml:space="preserve">附件 </w:t>
      </w:r>
      <w:r>
        <w:rPr>
          <w:rFonts w:ascii="黑体" w:cs="黑体" w:eastAsia="黑体" w:hAnsi="黑体"/>
          <w:sz w:val="32"/>
          <w:szCs w:val="32"/>
          <w:color w:val="auto"/>
        </w:rPr>
        <w:t>1</w:t>
      </w:r>
    </w:p>
    <w:p>
      <w:pPr>
        <w:spacing w:after="0" w:line="183" w:lineRule="exact"/>
        <w:rPr>
          <w:sz w:val="20"/>
          <w:szCs w:val="20"/>
          <w:color w:val="auto"/>
        </w:rPr>
      </w:pPr>
    </w:p>
    <w:p>
      <w:pPr>
        <w:jc w:val="center"/>
        <w:ind w:right="-19"/>
        <w:spacing w:after="0" w:line="437" w:lineRule="exact"/>
        <w:rPr>
          <w:sz w:val="20"/>
          <w:szCs w:val="20"/>
          <w:color w:val="auto"/>
        </w:rPr>
      </w:pPr>
      <w:r>
        <w:rPr>
          <w:rFonts w:ascii="Arial" w:cs="Arial" w:eastAsia="Arial" w:hAnsi="Arial"/>
          <w:sz w:val="36"/>
          <w:szCs w:val="36"/>
          <w:color w:val="auto"/>
        </w:rPr>
        <w:t xml:space="preserve">2019 </w:t>
      </w:r>
      <w:r>
        <w:rPr>
          <w:rFonts w:ascii="宋体" w:cs="宋体" w:eastAsia="宋体" w:hAnsi="宋体"/>
          <w:sz w:val="36"/>
          <w:szCs w:val="36"/>
          <w:color w:val="auto"/>
        </w:rPr>
        <w:t>年五莲县教育系统公开招聘重点高等院校名单</w:t>
      </w:r>
    </w:p>
    <w:p>
      <w:pPr>
        <w:spacing w:after="0" w:line="200" w:lineRule="exact"/>
        <w:rPr>
          <w:sz w:val="20"/>
          <w:szCs w:val="20"/>
          <w:color w:val="auto"/>
        </w:rPr>
      </w:pPr>
    </w:p>
    <w:p>
      <w:pPr>
        <w:spacing w:after="0" w:line="200" w:lineRule="exact"/>
        <w:rPr>
          <w:sz w:val="20"/>
          <w:szCs w:val="20"/>
          <w:color w:val="auto"/>
        </w:rPr>
      </w:pPr>
    </w:p>
    <w:p>
      <w:pPr>
        <w:spacing w:after="0" w:line="316" w:lineRule="exact"/>
        <w:rPr>
          <w:sz w:val="20"/>
          <w:szCs w:val="20"/>
          <w:color w:val="auto"/>
        </w:rPr>
      </w:pPr>
    </w:p>
    <w:p>
      <w:pPr>
        <w:ind w:left="140" w:firstLine="480"/>
        <w:spacing w:after="0" w:line="399" w:lineRule="exact"/>
        <w:rPr>
          <w:sz w:val="20"/>
          <w:szCs w:val="20"/>
          <w:color w:val="auto"/>
        </w:rPr>
      </w:pPr>
      <w:r>
        <w:rPr>
          <w:rFonts w:ascii="宋体" w:cs="宋体" w:eastAsia="宋体" w:hAnsi="宋体"/>
          <w:sz w:val="24"/>
          <w:szCs w:val="24"/>
          <w:color w:val="auto"/>
        </w:rPr>
        <w:t>北京师范大学、华东师范大学、东北师范大学、华中师范大学、陕西师范大学、西南大学、南京师范大学、湖南师范大学、华南师范大学、首都师范大学、山东大学、中国海洋大学、北京大学、中国人民大学、清华大学、北京航空航天大学、北京理工大学、中国农业大学、中央民族大学、北京交通大学、北京工业大学、北京科技大学、北京化工大学、北京邮电大学、北京林业大学、北京协和医学院、北京中医药大学、北京外国语大学、中国传媒大学、中央财经大学、对外经济贸易大学、外交学院、中国人民公安大学、北京体育大学、中央音乐学院、中国音乐学院、中央美术学院、中央戏剧学院、中国政法大学、南开大学、天津大学、天津工业大学、天津医科大学、天津中医药大学、华北电力大学、大连理工大学、吉林大学、哈尔滨工业大学、复旦大学、同济大学、上海交通大学、南京大学、东南大学、浙江大学、中国科学技术大学、厦门大学、武汉大学、华中科技大学、中南大学、中山大学、华南理工大学、四川大学、重庆大学、电子科技大学、西安交通大学、西北工业大学、兰州大学、国防科技大学、东北大学、郑州大学、湖南大学、云南大学、河北工业大学、太原理工大学、内蒙古大学、辽宁大学、大连海事大学、延边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中国美术学院、安徽大学、合肥工业大学、福州大学、南昌大学、河南大学、中国地质大学、武汉理工大学、华中农业大学、中南财经政法大学、暨南大学、广州中医药大学、海南大学、广西大学、西南交通大学、西南石油大学、成都理工大学、四川农业大学、成都中医药大学、西南财经大学、贵州大学、西藏大学、西北大学、西安电子科技大学、长安大学、中国石油大学、宁波大学、中国科学院大学、第二军医大学、第四军医大学、西北农林科技大学、青海大学、宁夏大学、新疆大学、石河子大学</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8" w:lineRule="exact"/>
        <w:rPr>
          <w:sz w:val="20"/>
          <w:szCs w:val="20"/>
          <w:color w:val="auto"/>
        </w:rPr>
      </w:pPr>
    </w:p>
    <w:p>
      <w:pPr>
        <w:ind w:left="8120"/>
        <w:spacing w:after="0"/>
        <w:rPr>
          <w:sz w:val="20"/>
          <w:szCs w:val="20"/>
          <w:color w:val="auto"/>
        </w:rPr>
      </w:pPr>
      <w:r>
        <w:rPr>
          <w:rFonts w:ascii="Times New Roman" w:cs="Times New Roman" w:eastAsia="Times New Roman" w:hAnsi="Times New Roman"/>
          <w:sz w:val="32"/>
          <w:szCs w:val="32"/>
          <w:color w:val="auto"/>
        </w:rPr>
        <w:t>— 7—</w:t>
      </w:r>
    </w:p>
    <w:p>
      <w:pPr>
        <w:sectPr>
          <w:pgSz w:w="11900" w:h="16838" w:orient="portrait"/>
          <w:cols w:equalWidth="0" w:num="1">
            <w:col w:w="9120"/>
          </w:cols>
          <w:pgMar w:left="1440" w:top="1440" w:right="1346" w:bottom="273" w:gutter="0" w:footer="0" w:header="0"/>
        </w:sectPr>
      </w:pPr>
    </w:p>
    <w:bookmarkStart w:id="7" w:name="page8"/>
    <w:bookmarkEnd w:id="7"/>
    <w:p>
      <w:pPr>
        <w:spacing w:after="0" w:line="277" w:lineRule="exact"/>
        <w:rPr>
          <w:sz w:val="20"/>
          <w:szCs w:val="20"/>
          <w:color w:val="auto"/>
        </w:rPr>
      </w:pPr>
    </w:p>
    <w:p>
      <w:pPr>
        <w:ind w:left="540"/>
        <w:spacing w:after="0" w:line="366" w:lineRule="exact"/>
        <w:rPr>
          <w:sz w:val="20"/>
          <w:szCs w:val="20"/>
          <w:color w:val="auto"/>
        </w:rPr>
      </w:pPr>
      <w:r>
        <w:rPr>
          <w:rFonts w:ascii="宋体" w:cs="宋体" w:eastAsia="宋体" w:hAnsi="宋体"/>
          <w:sz w:val="32"/>
          <w:szCs w:val="32"/>
          <w:color w:val="auto"/>
        </w:rPr>
        <w:t xml:space="preserve">附件 </w:t>
      </w:r>
      <w:r>
        <w:rPr>
          <w:rFonts w:ascii="黑体" w:cs="黑体" w:eastAsia="黑体" w:hAnsi="黑体"/>
          <w:sz w:val="32"/>
          <w:szCs w:val="32"/>
          <w:color w:val="auto"/>
        </w:rPr>
        <w:t>2</w:t>
      </w:r>
    </w:p>
    <w:p>
      <w:pPr>
        <w:spacing w:after="0" w:line="183" w:lineRule="exact"/>
        <w:rPr>
          <w:sz w:val="20"/>
          <w:szCs w:val="20"/>
          <w:color w:val="auto"/>
        </w:rPr>
      </w:pPr>
    </w:p>
    <w:p>
      <w:pPr>
        <w:ind w:left="2300"/>
        <w:spacing w:after="0" w:line="437" w:lineRule="exact"/>
        <w:rPr>
          <w:sz w:val="20"/>
          <w:szCs w:val="20"/>
          <w:color w:val="auto"/>
        </w:rPr>
      </w:pPr>
      <w:r>
        <w:rPr>
          <w:rFonts w:ascii="Arial" w:cs="Arial" w:eastAsia="Arial" w:hAnsi="Arial"/>
          <w:sz w:val="36"/>
          <w:szCs w:val="36"/>
          <w:color w:val="auto"/>
        </w:rPr>
        <w:t xml:space="preserve">2019 </w:t>
      </w:r>
      <w:r>
        <w:rPr>
          <w:rFonts w:ascii="宋体" w:cs="宋体" w:eastAsia="宋体" w:hAnsi="宋体"/>
          <w:sz w:val="36"/>
          <w:szCs w:val="36"/>
          <w:color w:val="auto"/>
        </w:rPr>
        <w:t>年五莲县教育系统公开招聘急需紧缺专业教师岗位表</w:t>
      </w:r>
    </w:p>
    <w:p>
      <w:pPr>
        <w:spacing w:after="0" w:line="282" w:lineRule="exact"/>
        <w:rPr>
          <w:sz w:val="20"/>
          <w:szCs w:val="20"/>
          <w:color w:val="auto"/>
        </w:rPr>
      </w:pPr>
    </w:p>
    <w:tbl>
      <w:tblPr>
        <w:tblLayout w:type="fixed"/>
        <w:tblInd w:w="630" w:type="dxa"/>
        <w:tblCellMar>
          <w:top w:w="0" w:type="dxa"/>
          <w:left w:w="0" w:type="dxa"/>
          <w:bottom w:w="0" w:type="dxa"/>
          <w:right w:w="0" w:type="dxa"/>
        </w:tblCellMar>
      </w:tblPr>
      <w:tr>
        <w:trPr>
          <w:trHeight w:val="313"/>
        </w:trPr>
        <w:tc>
          <w:tcPr>
            <w:tcW w:w="70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序号</w:t>
            </w:r>
          </w:p>
        </w:tc>
        <w:tc>
          <w:tcPr>
            <w:tcW w:w="11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岗位名称</w:t>
            </w:r>
          </w:p>
        </w:tc>
        <w:tc>
          <w:tcPr>
            <w:tcW w:w="1560" w:type="dxa"/>
            <w:vAlign w:val="bottom"/>
            <w:tcBorders>
              <w:top w:val="single" w:sz="8" w:color="auto"/>
              <w:right w:val="single" w:sz="8" w:color="auto"/>
            </w:tcBorders>
          </w:tcPr>
          <w:p>
            <w:pPr>
              <w:ind w:left="340"/>
              <w:spacing w:after="0" w:line="240" w:lineRule="exact"/>
              <w:rPr>
                <w:sz w:val="20"/>
                <w:szCs w:val="20"/>
                <w:color w:val="auto"/>
              </w:rPr>
            </w:pPr>
            <w:r>
              <w:rPr>
                <w:rFonts w:ascii="宋体" w:cs="宋体" w:eastAsia="宋体" w:hAnsi="宋体"/>
                <w:sz w:val="21"/>
                <w:szCs w:val="21"/>
                <w:color w:val="auto"/>
              </w:rPr>
              <w:t>招聘单位</w:t>
            </w:r>
          </w:p>
        </w:tc>
        <w:tc>
          <w:tcPr>
            <w:tcW w:w="112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招聘计划</w:t>
            </w:r>
          </w:p>
        </w:tc>
        <w:tc>
          <w:tcPr>
            <w:tcW w:w="8100" w:type="dxa"/>
            <w:vAlign w:val="bottom"/>
            <w:tcBorders>
              <w:top w:val="single" w:sz="8" w:color="auto"/>
              <w:right w:val="single" w:sz="8" w:color="auto"/>
            </w:tcBorders>
          </w:tcPr>
          <w:p>
            <w:pPr>
              <w:ind w:left="3620"/>
              <w:spacing w:after="0" w:line="240" w:lineRule="exact"/>
              <w:rPr>
                <w:sz w:val="20"/>
                <w:szCs w:val="20"/>
                <w:color w:val="auto"/>
              </w:rPr>
            </w:pPr>
            <w:r>
              <w:rPr>
                <w:rFonts w:ascii="宋体" w:cs="宋体" w:eastAsia="宋体" w:hAnsi="宋体"/>
                <w:sz w:val="21"/>
                <w:szCs w:val="21"/>
                <w:color w:val="auto"/>
              </w:rPr>
              <w:t>专业要求</w:t>
            </w:r>
          </w:p>
        </w:tc>
        <w:tc>
          <w:tcPr>
            <w:tcW w:w="0" w:type="dxa"/>
            <w:vAlign w:val="bottom"/>
          </w:tcPr>
          <w:p>
            <w:pPr>
              <w:spacing w:after="0"/>
              <w:rPr>
                <w:sz w:val="1"/>
                <w:szCs w:val="1"/>
                <w:color w:val="auto"/>
              </w:rPr>
            </w:pPr>
          </w:p>
        </w:tc>
      </w:tr>
      <w:tr>
        <w:trPr>
          <w:trHeight w:val="106"/>
        </w:trPr>
        <w:tc>
          <w:tcPr>
            <w:tcW w:w="700" w:type="dxa"/>
            <w:vAlign w:val="bottom"/>
            <w:tcBorders>
              <w:left w:val="single" w:sz="8" w:color="auto"/>
              <w:bottom w:val="single" w:sz="8" w:color="auto"/>
              <w:right w:val="single" w:sz="8" w:color="auto"/>
            </w:tcBorders>
          </w:tcPr>
          <w:p>
            <w:pPr>
              <w:spacing w:after="0"/>
              <w:rPr>
                <w:sz w:val="9"/>
                <w:szCs w:val="9"/>
                <w:color w:val="auto"/>
              </w:rPr>
            </w:pPr>
          </w:p>
        </w:tc>
        <w:tc>
          <w:tcPr>
            <w:tcW w:w="1140" w:type="dxa"/>
            <w:vAlign w:val="bottom"/>
            <w:tcBorders>
              <w:bottom w:val="single" w:sz="8" w:color="auto"/>
              <w:right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74"/>
        </w:trPr>
        <w:tc>
          <w:tcPr>
            <w:tcW w:w="700" w:type="dxa"/>
            <w:vAlign w:val="bottom"/>
            <w:tcBorders>
              <w:left w:val="single" w:sz="8" w:color="auto"/>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560" w:type="dxa"/>
            <w:vAlign w:val="bottom"/>
            <w:tcBorders>
              <w:right w:val="single" w:sz="8" w:color="auto"/>
            </w:tcBorders>
          </w:tcPr>
          <w:p>
            <w:pPr>
              <w:spacing w:after="0"/>
              <w:rPr>
                <w:sz w:val="15"/>
                <w:szCs w:val="15"/>
                <w:color w:val="auto"/>
              </w:rPr>
            </w:pPr>
          </w:p>
        </w:tc>
        <w:tc>
          <w:tcPr>
            <w:tcW w:w="1120" w:type="dxa"/>
            <w:vAlign w:val="bottom"/>
            <w:tcBorders>
              <w:right w:val="single" w:sz="8" w:color="auto"/>
            </w:tcBorders>
          </w:tcPr>
          <w:p>
            <w:pPr>
              <w:spacing w:after="0"/>
              <w:rPr>
                <w:sz w:val="15"/>
                <w:szCs w:val="15"/>
                <w:color w:val="auto"/>
              </w:rPr>
            </w:pPr>
          </w:p>
        </w:tc>
        <w:tc>
          <w:tcPr>
            <w:tcW w:w="8100" w:type="dxa"/>
            <w:vAlign w:val="bottom"/>
            <w:tcBorders>
              <w:right w:val="single" w:sz="8" w:color="auto"/>
            </w:tcBorders>
          </w:tcPr>
          <w:p>
            <w:pPr>
              <w:ind w:left="100"/>
              <w:spacing w:after="0" w:line="174" w:lineRule="exact"/>
              <w:rPr>
                <w:sz w:val="20"/>
                <w:szCs w:val="20"/>
                <w:color w:val="auto"/>
              </w:rPr>
            </w:pPr>
            <w:r>
              <w:rPr>
                <w:rFonts w:ascii="宋体" w:cs="宋体" w:eastAsia="宋体" w:hAnsi="宋体"/>
                <w:sz w:val="18"/>
                <w:szCs w:val="18"/>
                <w:color w:val="auto"/>
              </w:rPr>
              <w:t>汉语言、汉语言文学、语言学及应用语言学、汉语言文字学、中国古典文献学、中国古代文学、中国</w:t>
            </w:r>
          </w:p>
        </w:tc>
        <w:tc>
          <w:tcPr>
            <w:tcW w:w="0" w:type="dxa"/>
            <w:vAlign w:val="bottom"/>
          </w:tcPr>
          <w:p>
            <w:pPr>
              <w:spacing w:after="0"/>
              <w:rPr>
                <w:sz w:val="1"/>
                <w:szCs w:val="1"/>
                <w:color w:val="auto"/>
              </w:rPr>
            </w:pPr>
          </w:p>
        </w:tc>
      </w:tr>
      <w:tr>
        <w:trPr>
          <w:trHeight w:val="215"/>
        </w:trPr>
        <w:tc>
          <w:tcPr>
            <w:tcW w:w="700" w:type="dxa"/>
            <w:vAlign w:val="bottom"/>
            <w:tcBorders>
              <w:left w:val="single" w:sz="8" w:color="auto"/>
              <w:right w:val="single" w:sz="8" w:color="auto"/>
            </w:tcBorders>
          </w:tcPr>
          <w:p>
            <w:pPr>
              <w:jc w:val="center"/>
              <w:spacing w:after="0" w:line="215" w:lineRule="exact"/>
              <w:rPr>
                <w:sz w:val="20"/>
                <w:szCs w:val="20"/>
                <w:color w:val="auto"/>
              </w:rPr>
            </w:pPr>
            <w:r>
              <w:rPr>
                <w:rFonts w:ascii="Arial" w:cs="Arial" w:eastAsia="Arial" w:hAnsi="Arial"/>
                <w:sz w:val="21"/>
                <w:szCs w:val="21"/>
                <w:color w:val="auto"/>
                <w:w w:val="85"/>
              </w:rPr>
              <w:t>1</w:t>
            </w:r>
          </w:p>
        </w:tc>
        <w:tc>
          <w:tcPr>
            <w:tcW w:w="114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9"/>
              </w:rPr>
              <w:t>语文教师</w:t>
            </w: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tcPr>
          <w:p>
            <w:pPr>
              <w:ind w:left="100"/>
              <w:spacing w:after="0" w:line="199" w:lineRule="exact"/>
              <w:rPr>
                <w:sz w:val="20"/>
                <w:szCs w:val="20"/>
                <w:color w:val="auto"/>
              </w:rPr>
            </w:pPr>
            <w:r>
              <w:rPr>
                <w:rFonts w:ascii="宋体" w:cs="宋体" w:eastAsia="宋体" w:hAnsi="宋体"/>
                <w:sz w:val="18"/>
                <w:szCs w:val="18"/>
                <w:color w:val="auto"/>
              </w:rPr>
              <w:t>现当代文学、文艺学、比较文学与世界文学、汉语国际教育、古典文献学、学科教学（语文）、课程</w:t>
            </w:r>
          </w:p>
        </w:tc>
        <w:tc>
          <w:tcPr>
            <w:tcW w:w="0" w:type="dxa"/>
            <w:vAlign w:val="bottom"/>
          </w:tcPr>
          <w:p>
            <w:pPr>
              <w:spacing w:after="0"/>
              <w:rPr>
                <w:sz w:val="1"/>
                <w:szCs w:val="1"/>
                <w:color w:val="auto"/>
              </w:rPr>
            </w:pPr>
          </w:p>
        </w:tc>
      </w:tr>
      <w:tr>
        <w:trPr>
          <w:trHeight w:val="193"/>
        </w:trPr>
        <w:tc>
          <w:tcPr>
            <w:tcW w:w="700" w:type="dxa"/>
            <w:vAlign w:val="bottom"/>
            <w:tcBorders>
              <w:left w:val="single" w:sz="8" w:color="auto"/>
              <w:bottom w:val="single" w:sz="8" w:color="auto"/>
              <w:right w:val="single" w:sz="8" w:color="auto"/>
            </w:tcBorders>
          </w:tcPr>
          <w:p>
            <w:pPr>
              <w:spacing w:after="0"/>
              <w:rPr>
                <w:sz w:val="16"/>
                <w:szCs w:val="16"/>
                <w:color w:val="auto"/>
              </w:rPr>
            </w:pPr>
          </w:p>
        </w:tc>
        <w:tc>
          <w:tcPr>
            <w:tcW w:w="1140" w:type="dxa"/>
            <w:vAlign w:val="bottom"/>
            <w:tcBorders>
              <w:bottom w:val="single" w:sz="8" w:color="auto"/>
              <w:right w:val="single" w:sz="8" w:color="auto"/>
            </w:tcBorders>
          </w:tcPr>
          <w:p>
            <w:pPr>
              <w:spacing w:after="0"/>
              <w:rPr>
                <w:sz w:val="16"/>
                <w:szCs w:val="16"/>
                <w:color w:val="auto"/>
              </w:rPr>
            </w:pPr>
          </w:p>
        </w:tc>
        <w:tc>
          <w:tcPr>
            <w:tcW w:w="1560" w:type="dxa"/>
            <w:vAlign w:val="bottom"/>
            <w:tcBorders>
              <w:bottom w:val="single" w:sz="8" w:color="auto"/>
              <w:right w:val="single" w:sz="8" w:color="auto"/>
            </w:tcBorders>
          </w:tcPr>
          <w:p>
            <w:pPr>
              <w:spacing w:after="0"/>
              <w:rPr>
                <w:sz w:val="16"/>
                <w:szCs w:val="16"/>
                <w:color w:val="auto"/>
              </w:rPr>
            </w:pPr>
          </w:p>
        </w:tc>
        <w:tc>
          <w:tcPr>
            <w:tcW w:w="1120" w:type="dxa"/>
            <w:vAlign w:val="bottom"/>
            <w:tcBorders>
              <w:bottom w:val="single" w:sz="8" w:color="auto"/>
              <w:right w:val="single" w:sz="8" w:color="auto"/>
            </w:tcBorders>
          </w:tcPr>
          <w:p>
            <w:pPr>
              <w:spacing w:after="0"/>
              <w:rPr>
                <w:sz w:val="16"/>
                <w:szCs w:val="16"/>
                <w:color w:val="auto"/>
              </w:rPr>
            </w:pPr>
          </w:p>
        </w:tc>
        <w:tc>
          <w:tcPr>
            <w:tcW w:w="8100" w:type="dxa"/>
            <w:vAlign w:val="bottom"/>
            <w:tcBorders>
              <w:bottom w:val="single" w:sz="8" w:color="auto"/>
              <w:right w:val="single" w:sz="8" w:color="auto"/>
            </w:tcBorders>
          </w:tcPr>
          <w:p>
            <w:pPr>
              <w:ind w:left="100"/>
              <w:spacing w:after="0" w:line="185" w:lineRule="exact"/>
              <w:rPr>
                <w:sz w:val="20"/>
                <w:szCs w:val="20"/>
                <w:color w:val="auto"/>
              </w:rPr>
            </w:pPr>
            <w:r>
              <w:rPr>
                <w:rFonts w:ascii="宋体" w:cs="宋体" w:eastAsia="宋体" w:hAnsi="宋体"/>
                <w:sz w:val="18"/>
                <w:szCs w:val="18"/>
                <w:color w:val="auto"/>
              </w:rPr>
              <w:t>与教学论（语文）</w:t>
            </w:r>
          </w:p>
        </w:tc>
        <w:tc>
          <w:tcPr>
            <w:tcW w:w="0" w:type="dxa"/>
            <w:vAlign w:val="bottom"/>
          </w:tcPr>
          <w:p>
            <w:pPr>
              <w:spacing w:after="0"/>
              <w:rPr>
                <w:sz w:val="1"/>
                <w:szCs w:val="1"/>
                <w:color w:val="auto"/>
              </w:rPr>
            </w:pPr>
          </w:p>
        </w:tc>
      </w:tr>
      <w:tr>
        <w:trPr>
          <w:trHeight w:val="300"/>
        </w:trPr>
        <w:tc>
          <w:tcPr>
            <w:tcW w:w="700" w:type="dxa"/>
            <w:vAlign w:val="bottom"/>
            <w:tcBorders>
              <w:left w:val="single" w:sz="8" w:color="auto"/>
              <w:right w:val="single" w:sz="8" w:color="auto"/>
            </w:tcBorders>
          </w:tcPr>
          <w:p>
            <w:pPr>
              <w:spacing w:after="0"/>
              <w:rPr>
                <w:sz w:val="24"/>
                <w:szCs w:val="24"/>
                <w:color w:val="auto"/>
              </w:rPr>
            </w:pPr>
          </w:p>
        </w:tc>
        <w:tc>
          <w:tcPr>
            <w:tcW w:w="1140" w:type="dxa"/>
            <w:vAlign w:val="bottom"/>
            <w:tcBorders>
              <w:right w:val="single" w:sz="8" w:color="auto"/>
            </w:tcBorders>
          </w:tcPr>
          <w:p>
            <w:pPr>
              <w:spacing w:after="0"/>
              <w:rPr>
                <w:sz w:val="24"/>
                <w:szCs w:val="24"/>
                <w:color w:val="auto"/>
              </w:rPr>
            </w:pP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vMerge w:val="restart"/>
          </w:tcPr>
          <w:p>
            <w:pPr>
              <w:ind w:left="100"/>
              <w:spacing w:after="0" w:line="206" w:lineRule="exact"/>
              <w:rPr>
                <w:sz w:val="20"/>
                <w:szCs w:val="20"/>
                <w:color w:val="auto"/>
              </w:rPr>
            </w:pPr>
            <w:r>
              <w:rPr>
                <w:rFonts w:ascii="宋体" w:cs="宋体" w:eastAsia="宋体" w:hAnsi="宋体"/>
                <w:sz w:val="18"/>
                <w:szCs w:val="18"/>
                <w:color w:val="auto"/>
              </w:rPr>
              <w:t>数学与应用数学、信息与计算科学、基础数学、计算数学、概率论与数理统计、应用数学、运筹学与</w:t>
            </w:r>
          </w:p>
        </w:tc>
        <w:tc>
          <w:tcPr>
            <w:tcW w:w="0" w:type="dxa"/>
            <w:vAlign w:val="bottom"/>
          </w:tcPr>
          <w:p>
            <w:pPr>
              <w:spacing w:after="0"/>
              <w:rPr>
                <w:sz w:val="1"/>
                <w:szCs w:val="1"/>
                <w:color w:val="auto"/>
              </w:rPr>
            </w:pPr>
          </w:p>
        </w:tc>
      </w:tr>
      <w:tr>
        <w:trPr>
          <w:trHeight w:val="98"/>
        </w:trPr>
        <w:tc>
          <w:tcPr>
            <w:tcW w:w="700" w:type="dxa"/>
            <w:vAlign w:val="bottom"/>
            <w:tcBorders>
              <w:left w:val="single" w:sz="8" w:color="auto"/>
              <w:right w:val="single" w:sz="8" w:color="auto"/>
            </w:tcBorders>
            <w:vMerge w:val="restart"/>
          </w:tcPr>
          <w:p>
            <w:pPr>
              <w:jc w:val="center"/>
              <w:spacing w:after="0" w:line="213" w:lineRule="exact"/>
              <w:rPr>
                <w:sz w:val="20"/>
                <w:szCs w:val="20"/>
                <w:color w:val="auto"/>
              </w:rPr>
            </w:pPr>
            <w:r>
              <w:rPr>
                <w:rFonts w:ascii="Arial" w:cs="Arial" w:eastAsia="Arial" w:hAnsi="Arial"/>
                <w:sz w:val="21"/>
                <w:szCs w:val="21"/>
                <w:color w:val="auto"/>
                <w:w w:val="85"/>
              </w:rPr>
              <w:t>2</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数学教师</w:t>
            </w:r>
          </w:p>
        </w:tc>
        <w:tc>
          <w:tcPr>
            <w:tcW w:w="1560" w:type="dxa"/>
            <w:vAlign w:val="bottom"/>
            <w:tcBorders>
              <w:bottom w:val="single" w:sz="8" w:color="auto"/>
              <w:right w:val="single" w:sz="8" w:color="auto"/>
            </w:tcBorders>
          </w:tcPr>
          <w:p>
            <w:pPr>
              <w:spacing w:after="0"/>
              <w:rPr>
                <w:sz w:val="8"/>
                <w:szCs w:val="8"/>
                <w:color w:val="auto"/>
              </w:rPr>
            </w:pPr>
          </w:p>
        </w:tc>
        <w:tc>
          <w:tcPr>
            <w:tcW w:w="1120" w:type="dxa"/>
            <w:vAlign w:val="bottom"/>
            <w:tcBorders>
              <w:bottom w:val="single" w:sz="8" w:color="auto"/>
              <w:right w:val="single" w:sz="8" w:color="auto"/>
            </w:tcBorders>
          </w:tcPr>
          <w:p>
            <w:pPr>
              <w:spacing w:after="0"/>
              <w:rPr>
                <w:sz w:val="8"/>
                <w:szCs w:val="8"/>
                <w:color w:val="auto"/>
              </w:rPr>
            </w:pPr>
          </w:p>
        </w:tc>
        <w:tc>
          <w:tcPr>
            <w:tcW w:w="810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94"/>
        </w:trPr>
        <w:tc>
          <w:tcPr>
            <w:tcW w:w="700" w:type="dxa"/>
            <w:vAlign w:val="bottom"/>
            <w:tcBorders>
              <w:left w:val="single" w:sz="8" w:color="auto"/>
              <w:right w:val="single" w:sz="8" w:color="auto"/>
            </w:tcBorders>
            <w:vMerge w:val="continue"/>
          </w:tcPr>
          <w:p>
            <w:pPr>
              <w:spacing w:after="0"/>
              <w:rPr>
                <w:sz w:val="8"/>
                <w:szCs w:val="8"/>
                <w:color w:val="auto"/>
              </w:rPr>
            </w:pPr>
          </w:p>
        </w:tc>
        <w:tc>
          <w:tcPr>
            <w:tcW w:w="1140" w:type="dxa"/>
            <w:vAlign w:val="bottom"/>
            <w:tcBorders>
              <w:right w:val="single" w:sz="8" w:color="auto"/>
            </w:tcBorders>
            <w:vMerge w:val="continue"/>
          </w:tcPr>
          <w:p>
            <w:pPr>
              <w:spacing w:after="0"/>
              <w:rPr>
                <w:sz w:val="8"/>
                <w:szCs w:val="8"/>
                <w:color w:val="auto"/>
              </w:rPr>
            </w:pPr>
          </w:p>
        </w:tc>
        <w:tc>
          <w:tcPr>
            <w:tcW w:w="1560" w:type="dxa"/>
            <w:vAlign w:val="bottom"/>
            <w:tcBorders>
              <w:right w:val="single" w:sz="8" w:color="auto"/>
            </w:tcBorders>
            <w:vMerge w:val="restart"/>
          </w:tcPr>
          <w:p>
            <w:pPr>
              <w:ind w:left="80"/>
              <w:spacing w:after="0" w:line="206" w:lineRule="exact"/>
              <w:rPr>
                <w:sz w:val="20"/>
                <w:szCs w:val="20"/>
                <w:color w:val="auto"/>
              </w:rPr>
            </w:pPr>
            <w:r>
              <w:rPr>
                <w:rFonts w:ascii="宋体" w:cs="宋体" w:eastAsia="宋体" w:hAnsi="宋体"/>
                <w:sz w:val="18"/>
                <w:szCs w:val="18"/>
                <w:color w:val="auto"/>
              </w:rPr>
              <w:t>五莲中学</w:t>
            </w:r>
          </w:p>
        </w:tc>
        <w:tc>
          <w:tcPr>
            <w:tcW w:w="11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vMerge w:val="restart"/>
          </w:tcPr>
          <w:p>
            <w:pPr>
              <w:ind w:left="100"/>
              <w:spacing w:after="0" w:line="179" w:lineRule="exact"/>
              <w:rPr>
                <w:sz w:val="20"/>
                <w:szCs w:val="20"/>
                <w:color w:val="auto"/>
              </w:rPr>
            </w:pPr>
            <w:r>
              <w:rPr>
                <w:rFonts w:ascii="宋体" w:cs="宋体" w:eastAsia="宋体" w:hAnsi="宋体"/>
                <w:sz w:val="18"/>
                <w:szCs w:val="18"/>
                <w:color w:val="auto"/>
              </w:rPr>
              <w:t>控制论、数理基础科学、学科教学（数学）、课程与教学论（数学）</w:t>
            </w:r>
          </w:p>
        </w:tc>
        <w:tc>
          <w:tcPr>
            <w:tcW w:w="0" w:type="dxa"/>
            <w:vAlign w:val="bottom"/>
          </w:tcPr>
          <w:p>
            <w:pPr>
              <w:spacing w:after="0"/>
              <w:rPr>
                <w:sz w:val="1"/>
                <w:szCs w:val="1"/>
                <w:color w:val="auto"/>
              </w:rPr>
            </w:pPr>
          </w:p>
        </w:tc>
      </w:tr>
      <w:tr>
        <w:trPr>
          <w:trHeight w:val="85"/>
        </w:trPr>
        <w:tc>
          <w:tcPr>
            <w:tcW w:w="700" w:type="dxa"/>
            <w:vAlign w:val="bottom"/>
            <w:tcBorders>
              <w:left w:val="single" w:sz="8" w:color="auto"/>
              <w:right w:val="single" w:sz="8" w:color="auto"/>
            </w:tcBorders>
          </w:tcPr>
          <w:p>
            <w:pPr>
              <w:spacing w:after="0"/>
              <w:rPr>
                <w:sz w:val="7"/>
                <w:szCs w:val="7"/>
                <w:color w:val="auto"/>
              </w:rPr>
            </w:pPr>
          </w:p>
        </w:tc>
        <w:tc>
          <w:tcPr>
            <w:tcW w:w="1140" w:type="dxa"/>
            <w:vAlign w:val="bottom"/>
            <w:tcBorders>
              <w:right w:val="single" w:sz="8" w:color="auto"/>
            </w:tcBorders>
          </w:tcPr>
          <w:p>
            <w:pPr>
              <w:spacing w:after="0"/>
              <w:rPr>
                <w:sz w:val="7"/>
                <w:szCs w:val="7"/>
                <w:color w:val="auto"/>
              </w:rPr>
            </w:pPr>
          </w:p>
        </w:tc>
        <w:tc>
          <w:tcPr>
            <w:tcW w:w="1560" w:type="dxa"/>
            <w:vAlign w:val="bottom"/>
            <w:tcBorders>
              <w:right w:val="single" w:sz="8" w:color="auto"/>
            </w:tcBorders>
            <w:vMerge w:val="continue"/>
          </w:tcPr>
          <w:p>
            <w:pPr>
              <w:spacing w:after="0"/>
              <w:rPr>
                <w:sz w:val="7"/>
                <w:szCs w:val="7"/>
                <w:color w:val="auto"/>
              </w:rPr>
            </w:pPr>
          </w:p>
        </w:tc>
        <w:tc>
          <w:tcPr>
            <w:tcW w:w="1120" w:type="dxa"/>
            <w:vAlign w:val="bottom"/>
            <w:tcBorders>
              <w:right w:val="single" w:sz="8" w:color="auto"/>
            </w:tcBorders>
            <w:vMerge w:val="continue"/>
          </w:tcPr>
          <w:p>
            <w:pPr>
              <w:spacing w:after="0"/>
              <w:rPr>
                <w:sz w:val="7"/>
                <w:szCs w:val="7"/>
                <w:color w:val="auto"/>
              </w:rPr>
            </w:pPr>
          </w:p>
        </w:tc>
        <w:tc>
          <w:tcPr>
            <w:tcW w:w="81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22"/>
        </w:trPr>
        <w:tc>
          <w:tcPr>
            <w:tcW w:w="700" w:type="dxa"/>
            <w:vAlign w:val="bottom"/>
            <w:tcBorders>
              <w:left w:val="single" w:sz="8" w:color="auto"/>
              <w:right w:val="single" w:sz="8" w:color="auto"/>
            </w:tcBorders>
          </w:tcPr>
          <w:p>
            <w:pPr>
              <w:spacing w:after="0"/>
              <w:rPr>
                <w:sz w:val="10"/>
                <w:szCs w:val="10"/>
                <w:color w:val="auto"/>
              </w:rPr>
            </w:pPr>
          </w:p>
        </w:tc>
        <w:tc>
          <w:tcPr>
            <w:tcW w:w="1140" w:type="dxa"/>
            <w:vAlign w:val="bottom"/>
            <w:tcBorders>
              <w:right w:val="single" w:sz="8" w:color="auto"/>
            </w:tcBorders>
          </w:tcPr>
          <w:p>
            <w:pPr>
              <w:spacing w:after="0"/>
              <w:rPr>
                <w:sz w:val="10"/>
                <w:szCs w:val="10"/>
                <w:color w:val="auto"/>
              </w:rPr>
            </w:pPr>
          </w:p>
        </w:tc>
        <w:tc>
          <w:tcPr>
            <w:tcW w:w="1560" w:type="dxa"/>
            <w:vAlign w:val="bottom"/>
            <w:tcBorders>
              <w:right w:val="single" w:sz="8" w:color="auto"/>
            </w:tcBorders>
            <w:vMerge w:val="continue"/>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810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08"/>
        </w:trPr>
        <w:tc>
          <w:tcPr>
            <w:tcW w:w="700" w:type="dxa"/>
            <w:vAlign w:val="bottom"/>
            <w:tcBorders>
              <w:left w:val="single" w:sz="8" w:color="auto"/>
              <w:bottom w:val="single" w:sz="8" w:color="auto"/>
              <w:right w:val="single" w:sz="8" w:color="auto"/>
            </w:tcBorders>
          </w:tcPr>
          <w:p>
            <w:pPr>
              <w:spacing w:after="0"/>
              <w:rPr>
                <w:sz w:val="9"/>
                <w:szCs w:val="9"/>
                <w:color w:val="auto"/>
              </w:rPr>
            </w:pPr>
          </w:p>
        </w:tc>
        <w:tc>
          <w:tcPr>
            <w:tcW w:w="1140" w:type="dxa"/>
            <w:vAlign w:val="bottom"/>
            <w:tcBorders>
              <w:bottom w:val="single" w:sz="8" w:color="auto"/>
              <w:right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92"/>
        </w:trPr>
        <w:tc>
          <w:tcPr>
            <w:tcW w:w="700" w:type="dxa"/>
            <w:vAlign w:val="bottom"/>
            <w:tcBorders>
              <w:left w:val="single" w:sz="8" w:color="auto"/>
              <w:right w:val="single" w:sz="8" w:color="auto"/>
            </w:tcBorders>
          </w:tcPr>
          <w:p>
            <w:pPr>
              <w:spacing w:after="0"/>
              <w:rPr>
                <w:sz w:val="24"/>
                <w:szCs w:val="24"/>
                <w:color w:val="auto"/>
              </w:rPr>
            </w:pPr>
          </w:p>
        </w:tc>
        <w:tc>
          <w:tcPr>
            <w:tcW w:w="1140" w:type="dxa"/>
            <w:vAlign w:val="bottom"/>
            <w:tcBorders>
              <w:right w:val="single" w:sz="8" w:color="auto"/>
            </w:tcBorders>
          </w:tcPr>
          <w:p>
            <w:pPr>
              <w:spacing w:after="0"/>
              <w:rPr>
                <w:sz w:val="24"/>
                <w:szCs w:val="24"/>
                <w:color w:val="auto"/>
              </w:rPr>
            </w:pP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8"/>
        </w:trPr>
        <w:tc>
          <w:tcPr>
            <w:tcW w:w="700" w:type="dxa"/>
            <w:vAlign w:val="bottom"/>
            <w:tcBorders>
              <w:left w:val="single" w:sz="8" w:color="auto"/>
              <w:right w:val="single" w:sz="8" w:color="auto"/>
            </w:tcBorders>
            <w:vMerge w:val="restart"/>
          </w:tcPr>
          <w:p>
            <w:pPr>
              <w:jc w:val="center"/>
              <w:spacing w:after="0" w:line="213" w:lineRule="exact"/>
              <w:rPr>
                <w:sz w:val="20"/>
                <w:szCs w:val="20"/>
                <w:color w:val="auto"/>
              </w:rPr>
            </w:pPr>
            <w:r>
              <w:rPr>
                <w:rFonts w:ascii="Arial" w:cs="Arial" w:eastAsia="Arial" w:hAnsi="Arial"/>
                <w:sz w:val="21"/>
                <w:szCs w:val="21"/>
                <w:color w:val="auto"/>
                <w:w w:val="85"/>
              </w:rPr>
              <w:t>3</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英语教师</w:t>
            </w: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right w:val="single" w:sz="8" w:color="auto"/>
            </w:tcBorders>
            <w:vMerge w:val="restart"/>
          </w:tcPr>
          <w:p>
            <w:pPr>
              <w:ind w:left="100"/>
              <w:spacing w:after="0" w:line="197" w:lineRule="exact"/>
              <w:rPr>
                <w:sz w:val="20"/>
                <w:szCs w:val="20"/>
                <w:color w:val="auto"/>
              </w:rPr>
            </w:pPr>
            <w:r>
              <w:rPr>
                <w:rFonts w:ascii="宋体" w:cs="宋体" w:eastAsia="宋体" w:hAnsi="宋体"/>
                <w:sz w:val="18"/>
                <w:szCs w:val="18"/>
                <w:color w:val="auto"/>
              </w:rPr>
              <w:t>英语、商务英语、英语语言文学、翻译（英语）、学科教学（英语）、课程与教学论（英语）</w:t>
            </w:r>
          </w:p>
        </w:tc>
        <w:tc>
          <w:tcPr>
            <w:tcW w:w="0" w:type="dxa"/>
            <w:vAlign w:val="bottom"/>
          </w:tcPr>
          <w:p>
            <w:pPr>
              <w:spacing w:after="0"/>
              <w:rPr>
                <w:sz w:val="1"/>
                <w:szCs w:val="1"/>
                <w:color w:val="auto"/>
              </w:rPr>
            </w:pPr>
          </w:p>
        </w:tc>
      </w:tr>
      <w:tr>
        <w:trPr>
          <w:trHeight w:val="85"/>
        </w:trPr>
        <w:tc>
          <w:tcPr>
            <w:tcW w:w="700" w:type="dxa"/>
            <w:vAlign w:val="bottom"/>
            <w:tcBorders>
              <w:left w:val="single" w:sz="8" w:color="auto"/>
              <w:right w:val="single" w:sz="8" w:color="auto"/>
            </w:tcBorders>
            <w:vMerge w:val="continue"/>
          </w:tcPr>
          <w:p>
            <w:pPr>
              <w:spacing w:after="0"/>
              <w:rPr>
                <w:sz w:val="7"/>
                <w:szCs w:val="7"/>
                <w:color w:val="auto"/>
              </w:rPr>
            </w:pPr>
          </w:p>
        </w:tc>
        <w:tc>
          <w:tcPr>
            <w:tcW w:w="1140" w:type="dxa"/>
            <w:vAlign w:val="bottom"/>
            <w:tcBorders>
              <w:right w:val="single" w:sz="8" w:color="auto"/>
            </w:tcBorders>
            <w:vMerge w:val="continue"/>
          </w:tcPr>
          <w:p>
            <w:pPr>
              <w:spacing w:after="0"/>
              <w:rPr>
                <w:sz w:val="7"/>
                <w:szCs w:val="7"/>
                <w:color w:val="auto"/>
              </w:rPr>
            </w:pPr>
          </w:p>
        </w:tc>
        <w:tc>
          <w:tcPr>
            <w:tcW w:w="1560" w:type="dxa"/>
            <w:vAlign w:val="bottom"/>
            <w:tcBorders>
              <w:right w:val="single" w:sz="8" w:color="auto"/>
            </w:tcBorders>
            <w:vMerge w:val="restart"/>
          </w:tcPr>
          <w:p>
            <w:pPr>
              <w:ind w:left="80"/>
              <w:spacing w:after="0" w:line="179" w:lineRule="exact"/>
              <w:rPr>
                <w:sz w:val="20"/>
                <w:szCs w:val="20"/>
                <w:color w:val="auto"/>
              </w:rPr>
            </w:pPr>
            <w:r>
              <w:rPr>
                <w:rFonts w:ascii="宋体" w:cs="宋体" w:eastAsia="宋体" w:hAnsi="宋体"/>
                <w:sz w:val="18"/>
                <w:szCs w:val="18"/>
                <w:color w:val="auto"/>
              </w:rPr>
              <w:t>日照市科技中等</w:t>
            </w:r>
          </w:p>
        </w:tc>
        <w:tc>
          <w:tcPr>
            <w:tcW w:w="11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94"/>
        </w:trPr>
        <w:tc>
          <w:tcPr>
            <w:tcW w:w="700" w:type="dxa"/>
            <w:vAlign w:val="bottom"/>
            <w:tcBorders>
              <w:left w:val="single" w:sz="8" w:color="auto"/>
              <w:right w:val="single" w:sz="8" w:color="auto"/>
            </w:tcBorders>
          </w:tcPr>
          <w:p>
            <w:pPr>
              <w:spacing w:after="0"/>
              <w:rPr>
                <w:sz w:val="8"/>
                <w:szCs w:val="8"/>
                <w:color w:val="auto"/>
              </w:rPr>
            </w:pPr>
          </w:p>
        </w:tc>
        <w:tc>
          <w:tcPr>
            <w:tcW w:w="1140" w:type="dxa"/>
            <w:vAlign w:val="bottom"/>
            <w:tcBorders>
              <w:right w:val="single" w:sz="8" w:color="auto"/>
            </w:tcBorders>
          </w:tcPr>
          <w:p>
            <w:pPr>
              <w:spacing w:after="0"/>
              <w:rPr>
                <w:sz w:val="8"/>
                <w:szCs w:val="8"/>
                <w:color w:val="auto"/>
              </w:rPr>
            </w:pPr>
          </w:p>
        </w:tc>
        <w:tc>
          <w:tcPr>
            <w:tcW w:w="1560" w:type="dxa"/>
            <w:vAlign w:val="bottom"/>
            <w:tcBorders>
              <w:right w:val="single" w:sz="8" w:color="auto"/>
            </w:tcBorders>
            <w:vMerge w:val="continue"/>
          </w:tcPr>
          <w:p>
            <w:pPr>
              <w:spacing w:after="0"/>
              <w:rPr>
                <w:sz w:val="8"/>
                <w:szCs w:val="8"/>
                <w:color w:val="auto"/>
              </w:rPr>
            </w:pPr>
          </w:p>
        </w:tc>
        <w:tc>
          <w:tcPr>
            <w:tcW w:w="1120" w:type="dxa"/>
            <w:vAlign w:val="bottom"/>
            <w:tcBorders>
              <w:right w:val="single" w:sz="8" w:color="auto"/>
            </w:tcBorders>
            <w:vMerge w:val="continue"/>
          </w:tcPr>
          <w:p>
            <w:pPr>
              <w:spacing w:after="0"/>
              <w:rPr>
                <w:sz w:val="8"/>
                <w:szCs w:val="8"/>
                <w:color w:val="auto"/>
              </w:rPr>
            </w:pPr>
          </w:p>
        </w:tc>
        <w:tc>
          <w:tcPr>
            <w:tcW w:w="81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13"/>
        </w:trPr>
        <w:tc>
          <w:tcPr>
            <w:tcW w:w="700" w:type="dxa"/>
            <w:vAlign w:val="bottom"/>
            <w:tcBorders>
              <w:left w:val="single" w:sz="8" w:color="auto"/>
              <w:right w:val="single" w:sz="8" w:color="auto"/>
            </w:tcBorders>
          </w:tcPr>
          <w:p>
            <w:pPr>
              <w:spacing w:after="0"/>
              <w:rPr>
                <w:sz w:val="9"/>
                <w:szCs w:val="9"/>
                <w:color w:val="auto"/>
              </w:rPr>
            </w:pPr>
          </w:p>
        </w:tc>
        <w:tc>
          <w:tcPr>
            <w:tcW w:w="1140" w:type="dxa"/>
            <w:vAlign w:val="bottom"/>
            <w:tcBorders>
              <w:right w:val="single" w:sz="8" w:color="auto"/>
            </w:tcBorders>
          </w:tcPr>
          <w:p>
            <w:pPr>
              <w:spacing w:after="0"/>
              <w:rPr>
                <w:sz w:val="9"/>
                <w:szCs w:val="9"/>
                <w:color w:val="auto"/>
              </w:rPr>
            </w:pPr>
          </w:p>
        </w:tc>
        <w:tc>
          <w:tcPr>
            <w:tcW w:w="1560" w:type="dxa"/>
            <w:vAlign w:val="bottom"/>
            <w:tcBorders>
              <w:right w:val="single" w:sz="8" w:color="auto"/>
            </w:tcBorders>
            <w:vMerge w:val="restart"/>
          </w:tcPr>
          <w:p>
            <w:pPr>
              <w:ind w:left="80"/>
              <w:spacing w:after="0" w:line="202" w:lineRule="exact"/>
              <w:rPr>
                <w:sz w:val="20"/>
                <w:szCs w:val="20"/>
                <w:color w:val="auto"/>
              </w:rPr>
            </w:pPr>
            <w:r>
              <w:rPr>
                <w:rFonts w:ascii="宋体" w:cs="宋体" w:eastAsia="宋体" w:hAnsi="宋体"/>
                <w:sz w:val="18"/>
                <w:szCs w:val="18"/>
                <w:color w:val="auto"/>
              </w:rPr>
              <w:t>专业学校</w:t>
            </w:r>
          </w:p>
        </w:tc>
        <w:tc>
          <w:tcPr>
            <w:tcW w:w="1120" w:type="dxa"/>
            <w:vAlign w:val="bottom"/>
            <w:tcBorders>
              <w:right w:val="single" w:sz="8" w:color="auto"/>
            </w:tcBorders>
            <w:vMerge w:val="continue"/>
          </w:tcPr>
          <w:p>
            <w:pPr>
              <w:spacing w:after="0"/>
              <w:rPr>
                <w:sz w:val="9"/>
                <w:szCs w:val="9"/>
                <w:color w:val="auto"/>
              </w:rPr>
            </w:pPr>
          </w:p>
        </w:tc>
        <w:tc>
          <w:tcPr>
            <w:tcW w:w="81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98"/>
        </w:trPr>
        <w:tc>
          <w:tcPr>
            <w:tcW w:w="700" w:type="dxa"/>
            <w:vAlign w:val="bottom"/>
            <w:tcBorders>
              <w:left w:val="single" w:sz="8" w:color="auto"/>
              <w:bottom w:val="single" w:sz="8" w:color="auto"/>
              <w:right w:val="single" w:sz="8" w:color="auto"/>
            </w:tcBorders>
          </w:tcPr>
          <w:p>
            <w:pPr>
              <w:spacing w:after="0"/>
              <w:rPr>
                <w:sz w:val="8"/>
                <w:szCs w:val="8"/>
                <w:color w:val="auto"/>
              </w:rPr>
            </w:pPr>
          </w:p>
        </w:tc>
        <w:tc>
          <w:tcPr>
            <w:tcW w:w="114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right w:val="single" w:sz="8" w:color="auto"/>
            </w:tcBorders>
            <w:vMerge w:val="continue"/>
          </w:tcPr>
          <w:p>
            <w:pPr>
              <w:spacing w:after="0"/>
              <w:rPr>
                <w:sz w:val="8"/>
                <w:szCs w:val="8"/>
                <w:color w:val="auto"/>
              </w:rPr>
            </w:pPr>
          </w:p>
        </w:tc>
        <w:tc>
          <w:tcPr>
            <w:tcW w:w="1120" w:type="dxa"/>
            <w:vAlign w:val="bottom"/>
            <w:tcBorders>
              <w:bottom w:val="single" w:sz="8" w:color="auto"/>
              <w:right w:val="single" w:sz="8" w:color="auto"/>
            </w:tcBorders>
          </w:tcPr>
          <w:p>
            <w:pPr>
              <w:spacing w:after="0"/>
              <w:rPr>
                <w:sz w:val="8"/>
                <w:szCs w:val="8"/>
                <w:color w:val="auto"/>
              </w:rPr>
            </w:pPr>
          </w:p>
        </w:tc>
        <w:tc>
          <w:tcPr>
            <w:tcW w:w="810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06"/>
        </w:trPr>
        <w:tc>
          <w:tcPr>
            <w:tcW w:w="70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1"/>
                <w:szCs w:val="21"/>
                <w:color w:val="auto"/>
                <w:w w:val="85"/>
              </w:rPr>
              <w:t>4</w:t>
            </w:r>
          </w:p>
        </w:tc>
        <w:tc>
          <w:tcPr>
            <w:tcW w:w="114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9"/>
              </w:rPr>
              <w:t>日语教师</w:t>
            </w: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2</w:t>
            </w:r>
          </w:p>
        </w:tc>
        <w:tc>
          <w:tcPr>
            <w:tcW w:w="810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日语、日语语言文学</w:t>
            </w:r>
          </w:p>
        </w:tc>
        <w:tc>
          <w:tcPr>
            <w:tcW w:w="0" w:type="dxa"/>
            <w:vAlign w:val="bottom"/>
          </w:tcPr>
          <w:p>
            <w:pPr>
              <w:spacing w:after="0"/>
              <w:rPr>
                <w:sz w:val="1"/>
                <w:szCs w:val="1"/>
                <w:color w:val="auto"/>
              </w:rPr>
            </w:pPr>
          </w:p>
        </w:tc>
      </w:tr>
      <w:tr>
        <w:trPr>
          <w:trHeight w:val="104"/>
        </w:trPr>
        <w:tc>
          <w:tcPr>
            <w:tcW w:w="700" w:type="dxa"/>
            <w:vAlign w:val="bottom"/>
            <w:tcBorders>
              <w:left w:val="single" w:sz="8" w:color="auto"/>
              <w:bottom w:val="single" w:sz="8" w:color="auto"/>
              <w:right w:val="single" w:sz="8" w:color="auto"/>
            </w:tcBorders>
          </w:tcPr>
          <w:p>
            <w:pPr>
              <w:spacing w:after="0"/>
              <w:rPr>
                <w:sz w:val="9"/>
                <w:szCs w:val="9"/>
                <w:color w:val="auto"/>
              </w:rPr>
            </w:pPr>
          </w:p>
        </w:tc>
        <w:tc>
          <w:tcPr>
            <w:tcW w:w="1140" w:type="dxa"/>
            <w:vAlign w:val="bottom"/>
            <w:tcBorders>
              <w:bottom w:val="single" w:sz="8" w:color="auto"/>
              <w:right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79"/>
        </w:trPr>
        <w:tc>
          <w:tcPr>
            <w:tcW w:w="7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21"/>
                <w:szCs w:val="21"/>
                <w:color w:val="auto"/>
                <w:w w:val="85"/>
              </w:rPr>
              <w:t>5</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物理教师</w:t>
            </w:r>
          </w:p>
        </w:tc>
        <w:tc>
          <w:tcPr>
            <w:tcW w:w="1560" w:type="dxa"/>
            <w:vAlign w:val="bottom"/>
            <w:tcBorders>
              <w:right w:val="single" w:sz="8" w:color="auto"/>
            </w:tcBorders>
            <w:vMerge w:val="restart"/>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tcPr>
          <w:p>
            <w:pPr>
              <w:ind w:left="100"/>
              <w:spacing w:after="0" w:line="179" w:lineRule="exact"/>
              <w:rPr>
                <w:sz w:val="20"/>
                <w:szCs w:val="20"/>
                <w:color w:val="auto"/>
              </w:rPr>
            </w:pPr>
            <w:r>
              <w:rPr>
                <w:rFonts w:ascii="宋体" w:cs="宋体" w:eastAsia="宋体" w:hAnsi="宋体"/>
                <w:sz w:val="18"/>
                <w:szCs w:val="18"/>
                <w:color w:val="auto"/>
              </w:rPr>
              <w:t>物理学、应用物理学、核物理、声学、理论物理、粒子物理与原子核物理、原子与分子物理、等离子</w:t>
            </w:r>
          </w:p>
        </w:tc>
        <w:tc>
          <w:tcPr>
            <w:tcW w:w="0" w:type="dxa"/>
            <w:vAlign w:val="bottom"/>
          </w:tcPr>
          <w:p>
            <w:pPr>
              <w:spacing w:after="0"/>
              <w:rPr>
                <w:sz w:val="1"/>
                <w:szCs w:val="1"/>
                <w:color w:val="auto"/>
              </w:rPr>
            </w:pPr>
          </w:p>
        </w:tc>
      </w:tr>
      <w:tr>
        <w:trPr>
          <w:trHeight w:val="117"/>
        </w:trPr>
        <w:tc>
          <w:tcPr>
            <w:tcW w:w="700" w:type="dxa"/>
            <w:vAlign w:val="bottom"/>
            <w:tcBorders>
              <w:left w:val="single" w:sz="8" w:color="auto"/>
              <w:right w:val="single" w:sz="8" w:color="auto"/>
            </w:tcBorders>
            <w:vMerge w:val="continue"/>
          </w:tcPr>
          <w:p>
            <w:pPr>
              <w:spacing w:after="0"/>
              <w:rPr>
                <w:sz w:val="10"/>
                <w:szCs w:val="10"/>
                <w:color w:val="auto"/>
              </w:rPr>
            </w:pPr>
          </w:p>
        </w:tc>
        <w:tc>
          <w:tcPr>
            <w:tcW w:w="1140" w:type="dxa"/>
            <w:vAlign w:val="bottom"/>
            <w:tcBorders>
              <w:right w:val="single" w:sz="8" w:color="auto"/>
            </w:tcBorders>
            <w:vMerge w:val="continue"/>
          </w:tcPr>
          <w:p>
            <w:pPr>
              <w:spacing w:after="0"/>
              <w:rPr>
                <w:sz w:val="10"/>
                <w:szCs w:val="10"/>
                <w:color w:val="auto"/>
              </w:rPr>
            </w:pPr>
          </w:p>
        </w:tc>
        <w:tc>
          <w:tcPr>
            <w:tcW w:w="1560" w:type="dxa"/>
            <w:vAlign w:val="bottom"/>
            <w:tcBorders>
              <w:right w:val="single" w:sz="8" w:color="auto"/>
            </w:tcBorders>
            <w:vMerge w:val="continue"/>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8100" w:type="dxa"/>
            <w:vAlign w:val="bottom"/>
            <w:tcBorders>
              <w:right w:val="single" w:sz="8" w:color="auto"/>
            </w:tcBorders>
            <w:vMerge w:val="restart"/>
          </w:tcPr>
          <w:p>
            <w:pPr>
              <w:ind w:left="100"/>
              <w:spacing w:after="0" w:line="202" w:lineRule="exact"/>
              <w:rPr>
                <w:sz w:val="20"/>
                <w:szCs w:val="20"/>
                <w:color w:val="auto"/>
              </w:rPr>
            </w:pPr>
            <w:r>
              <w:rPr>
                <w:rFonts w:ascii="宋体" w:cs="宋体" w:eastAsia="宋体" w:hAnsi="宋体"/>
                <w:sz w:val="18"/>
                <w:szCs w:val="18"/>
                <w:color w:val="auto"/>
              </w:rPr>
              <w:t>体物理、凝聚态物理、声学、光学、无线电物理、学科教学（物理）、课程与教学论（物理）</w:t>
            </w:r>
          </w:p>
        </w:tc>
        <w:tc>
          <w:tcPr>
            <w:tcW w:w="0" w:type="dxa"/>
            <w:vAlign w:val="bottom"/>
          </w:tcPr>
          <w:p>
            <w:pPr>
              <w:spacing w:after="0"/>
              <w:rPr>
                <w:sz w:val="1"/>
                <w:szCs w:val="1"/>
                <w:color w:val="auto"/>
              </w:rPr>
            </w:pPr>
          </w:p>
        </w:tc>
      </w:tr>
      <w:tr>
        <w:trPr>
          <w:trHeight w:val="94"/>
        </w:trPr>
        <w:tc>
          <w:tcPr>
            <w:tcW w:w="700" w:type="dxa"/>
            <w:vAlign w:val="bottom"/>
            <w:tcBorders>
              <w:left w:val="single" w:sz="8" w:color="auto"/>
              <w:bottom w:val="single" w:sz="8" w:color="auto"/>
              <w:right w:val="single" w:sz="8" w:color="auto"/>
            </w:tcBorders>
          </w:tcPr>
          <w:p>
            <w:pPr>
              <w:spacing w:after="0"/>
              <w:rPr>
                <w:sz w:val="8"/>
                <w:szCs w:val="8"/>
                <w:color w:val="auto"/>
              </w:rPr>
            </w:pPr>
          </w:p>
        </w:tc>
        <w:tc>
          <w:tcPr>
            <w:tcW w:w="114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right w:val="single" w:sz="8" w:color="auto"/>
            </w:tcBorders>
          </w:tcPr>
          <w:p>
            <w:pPr>
              <w:spacing w:after="0"/>
              <w:rPr>
                <w:sz w:val="8"/>
                <w:szCs w:val="8"/>
                <w:color w:val="auto"/>
              </w:rPr>
            </w:pPr>
          </w:p>
        </w:tc>
        <w:tc>
          <w:tcPr>
            <w:tcW w:w="1120" w:type="dxa"/>
            <w:vAlign w:val="bottom"/>
            <w:tcBorders>
              <w:bottom w:val="single" w:sz="8" w:color="auto"/>
              <w:right w:val="single" w:sz="8" w:color="auto"/>
            </w:tcBorders>
          </w:tcPr>
          <w:p>
            <w:pPr>
              <w:spacing w:after="0"/>
              <w:rPr>
                <w:sz w:val="8"/>
                <w:szCs w:val="8"/>
                <w:color w:val="auto"/>
              </w:rPr>
            </w:pPr>
          </w:p>
        </w:tc>
        <w:tc>
          <w:tcPr>
            <w:tcW w:w="8100" w:type="dxa"/>
            <w:vAlign w:val="bottom"/>
            <w:tcBorders>
              <w:bottom w:val="single" w:sz="8" w:color="auto"/>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89"/>
        </w:trPr>
        <w:tc>
          <w:tcPr>
            <w:tcW w:w="700" w:type="dxa"/>
            <w:vAlign w:val="bottom"/>
            <w:tcBorders>
              <w:left w:val="single" w:sz="8" w:color="auto"/>
              <w:right w:val="single" w:sz="8" w:color="auto"/>
            </w:tcBorders>
            <w:vMerge w:val="restart"/>
          </w:tcPr>
          <w:p>
            <w:pPr>
              <w:jc w:val="center"/>
              <w:spacing w:after="0"/>
              <w:rPr>
                <w:sz w:val="20"/>
                <w:szCs w:val="20"/>
                <w:color w:val="auto"/>
              </w:rPr>
            </w:pPr>
            <w:r>
              <w:rPr>
                <w:rFonts w:ascii="Arial" w:cs="Arial" w:eastAsia="Arial" w:hAnsi="Arial"/>
                <w:sz w:val="21"/>
                <w:szCs w:val="21"/>
                <w:color w:val="auto"/>
                <w:w w:val="85"/>
              </w:rPr>
              <w:t>6</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化学教师</w:t>
            </w:r>
          </w:p>
        </w:tc>
        <w:tc>
          <w:tcPr>
            <w:tcW w:w="1560" w:type="dxa"/>
            <w:vAlign w:val="bottom"/>
            <w:tcBorders>
              <w:right w:val="single" w:sz="8" w:color="auto"/>
            </w:tcBorders>
            <w:vMerge w:val="restart"/>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tcPr>
          <w:p>
            <w:pPr>
              <w:ind w:left="100"/>
              <w:spacing w:after="0" w:line="190" w:lineRule="exact"/>
              <w:rPr>
                <w:sz w:val="20"/>
                <w:szCs w:val="20"/>
                <w:color w:val="auto"/>
              </w:rPr>
            </w:pPr>
            <w:r>
              <w:rPr>
                <w:rFonts w:ascii="宋体" w:cs="宋体" w:eastAsia="宋体" w:hAnsi="宋体"/>
                <w:sz w:val="18"/>
                <w:szCs w:val="18"/>
                <w:color w:val="auto"/>
              </w:rPr>
              <w:t>化学、应用化学、化学生物学、分子科学与工程、无机化学、分析化学、有机化学、物理化学、 高</w:t>
            </w:r>
          </w:p>
        </w:tc>
        <w:tc>
          <w:tcPr>
            <w:tcW w:w="0" w:type="dxa"/>
            <w:vAlign w:val="bottom"/>
          </w:tcPr>
          <w:p>
            <w:pPr>
              <w:spacing w:after="0"/>
              <w:rPr>
                <w:sz w:val="1"/>
                <w:szCs w:val="1"/>
                <w:color w:val="auto"/>
              </w:rPr>
            </w:pPr>
          </w:p>
        </w:tc>
      </w:tr>
      <w:tr>
        <w:trPr>
          <w:trHeight w:val="117"/>
        </w:trPr>
        <w:tc>
          <w:tcPr>
            <w:tcW w:w="700" w:type="dxa"/>
            <w:vAlign w:val="bottom"/>
            <w:tcBorders>
              <w:left w:val="single" w:sz="8" w:color="auto"/>
              <w:right w:val="single" w:sz="8" w:color="auto"/>
            </w:tcBorders>
            <w:vMerge w:val="continue"/>
          </w:tcPr>
          <w:p>
            <w:pPr>
              <w:spacing w:after="0"/>
              <w:rPr>
                <w:sz w:val="10"/>
                <w:szCs w:val="10"/>
                <w:color w:val="auto"/>
              </w:rPr>
            </w:pPr>
          </w:p>
        </w:tc>
        <w:tc>
          <w:tcPr>
            <w:tcW w:w="1140" w:type="dxa"/>
            <w:vAlign w:val="bottom"/>
            <w:tcBorders>
              <w:right w:val="single" w:sz="8" w:color="auto"/>
            </w:tcBorders>
            <w:vMerge w:val="continue"/>
          </w:tcPr>
          <w:p>
            <w:pPr>
              <w:spacing w:after="0"/>
              <w:rPr>
                <w:sz w:val="10"/>
                <w:szCs w:val="10"/>
                <w:color w:val="auto"/>
              </w:rPr>
            </w:pPr>
          </w:p>
        </w:tc>
        <w:tc>
          <w:tcPr>
            <w:tcW w:w="1560" w:type="dxa"/>
            <w:vAlign w:val="bottom"/>
            <w:tcBorders>
              <w:right w:val="single" w:sz="8" w:color="auto"/>
            </w:tcBorders>
            <w:vMerge w:val="continue"/>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8100" w:type="dxa"/>
            <w:vAlign w:val="bottom"/>
            <w:tcBorders>
              <w:right w:val="single" w:sz="8" w:color="auto"/>
            </w:tcBorders>
            <w:vMerge w:val="restart"/>
          </w:tcPr>
          <w:p>
            <w:pPr>
              <w:ind w:left="100"/>
              <w:spacing w:after="0" w:line="202" w:lineRule="exact"/>
              <w:rPr>
                <w:sz w:val="20"/>
                <w:szCs w:val="20"/>
                <w:color w:val="auto"/>
              </w:rPr>
            </w:pPr>
            <w:r>
              <w:rPr>
                <w:rFonts w:ascii="宋体" w:cs="宋体" w:eastAsia="宋体" w:hAnsi="宋体"/>
                <w:sz w:val="18"/>
                <w:szCs w:val="18"/>
                <w:color w:val="auto"/>
              </w:rPr>
              <w:t>分子化学与物理、学科教学（化学）、课程与教学论（化学）</w:t>
            </w:r>
          </w:p>
        </w:tc>
        <w:tc>
          <w:tcPr>
            <w:tcW w:w="0" w:type="dxa"/>
            <w:vAlign w:val="bottom"/>
          </w:tcPr>
          <w:p>
            <w:pPr>
              <w:spacing w:after="0"/>
              <w:rPr>
                <w:sz w:val="1"/>
                <w:szCs w:val="1"/>
                <w:color w:val="auto"/>
              </w:rPr>
            </w:pPr>
          </w:p>
        </w:tc>
      </w:tr>
      <w:tr>
        <w:trPr>
          <w:trHeight w:val="94"/>
        </w:trPr>
        <w:tc>
          <w:tcPr>
            <w:tcW w:w="700" w:type="dxa"/>
            <w:vAlign w:val="bottom"/>
            <w:tcBorders>
              <w:left w:val="single" w:sz="8" w:color="auto"/>
              <w:bottom w:val="single" w:sz="8" w:color="auto"/>
              <w:right w:val="single" w:sz="8" w:color="auto"/>
            </w:tcBorders>
          </w:tcPr>
          <w:p>
            <w:pPr>
              <w:spacing w:after="0"/>
              <w:rPr>
                <w:sz w:val="8"/>
                <w:szCs w:val="8"/>
                <w:color w:val="auto"/>
              </w:rPr>
            </w:pPr>
          </w:p>
        </w:tc>
        <w:tc>
          <w:tcPr>
            <w:tcW w:w="1140" w:type="dxa"/>
            <w:vAlign w:val="bottom"/>
            <w:tcBorders>
              <w:bottom w:val="single" w:sz="8" w:color="auto"/>
              <w:right w:val="single" w:sz="8" w:color="auto"/>
            </w:tcBorders>
          </w:tcPr>
          <w:p>
            <w:pPr>
              <w:spacing w:after="0"/>
              <w:rPr>
                <w:sz w:val="8"/>
                <w:szCs w:val="8"/>
                <w:color w:val="auto"/>
              </w:rPr>
            </w:pPr>
          </w:p>
        </w:tc>
        <w:tc>
          <w:tcPr>
            <w:tcW w:w="1560" w:type="dxa"/>
            <w:vAlign w:val="bottom"/>
            <w:tcBorders>
              <w:bottom w:val="single" w:sz="8" w:color="auto"/>
              <w:right w:val="single" w:sz="8" w:color="auto"/>
            </w:tcBorders>
          </w:tcPr>
          <w:p>
            <w:pPr>
              <w:spacing w:after="0"/>
              <w:rPr>
                <w:sz w:val="8"/>
                <w:szCs w:val="8"/>
                <w:color w:val="auto"/>
              </w:rPr>
            </w:pPr>
          </w:p>
        </w:tc>
        <w:tc>
          <w:tcPr>
            <w:tcW w:w="1120" w:type="dxa"/>
            <w:vAlign w:val="bottom"/>
            <w:tcBorders>
              <w:bottom w:val="single" w:sz="8" w:color="auto"/>
              <w:right w:val="single" w:sz="8" w:color="auto"/>
            </w:tcBorders>
          </w:tcPr>
          <w:p>
            <w:pPr>
              <w:spacing w:after="0"/>
              <w:rPr>
                <w:sz w:val="8"/>
                <w:szCs w:val="8"/>
                <w:color w:val="auto"/>
              </w:rPr>
            </w:pPr>
          </w:p>
        </w:tc>
        <w:tc>
          <w:tcPr>
            <w:tcW w:w="8100" w:type="dxa"/>
            <w:vAlign w:val="bottom"/>
            <w:tcBorders>
              <w:bottom w:val="single" w:sz="8" w:color="auto"/>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84"/>
        </w:trPr>
        <w:tc>
          <w:tcPr>
            <w:tcW w:w="700" w:type="dxa"/>
            <w:vAlign w:val="bottom"/>
            <w:tcBorders>
              <w:left w:val="single" w:sz="8" w:color="auto"/>
              <w:right w:val="single" w:sz="8" w:color="auto"/>
            </w:tcBorders>
          </w:tcPr>
          <w:p>
            <w:pPr>
              <w:spacing w:after="0"/>
              <w:rPr>
                <w:sz w:val="16"/>
                <w:szCs w:val="16"/>
                <w:color w:val="auto"/>
              </w:rPr>
            </w:pPr>
          </w:p>
        </w:tc>
        <w:tc>
          <w:tcPr>
            <w:tcW w:w="1140" w:type="dxa"/>
            <w:vAlign w:val="bottom"/>
            <w:tcBorders>
              <w:right w:val="single" w:sz="8" w:color="auto"/>
            </w:tcBorders>
          </w:tcPr>
          <w:p>
            <w:pPr>
              <w:spacing w:after="0"/>
              <w:rPr>
                <w:sz w:val="16"/>
                <w:szCs w:val="16"/>
                <w:color w:val="auto"/>
              </w:rPr>
            </w:pPr>
          </w:p>
        </w:tc>
        <w:tc>
          <w:tcPr>
            <w:tcW w:w="1560" w:type="dxa"/>
            <w:vAlign w:val="bottom"/>
            <w:tcBorders>
              <w:right w:val="single" w:sz="8" w:color="auto"/>
            </w:tcBorders>
          </w:tcPr>
          <w:p>
            <w:pPr>
              <w:spacing w:after="0"/>
              <w:rPr>
                <w:sz w:val="16"/>
                <w:szCs w:val="16"/>
                <w:color w:val="auto"/>
              </w:rPr>
            </w:pPr>
          </w:p>
        </w:tc>
        <w:tc>
          <w:tcPr>
            <w:tcW w:w="1120" w:type="dxa"/>
            <w:vAlign w:val="bottom"/>
            <w:tcBorders>
              <w:right w:val="single" w:sz="8" w:color="auto"/>
            </w:tcBorders>
          </w:tcPr>
          <w:p>
            <w:pPr>
              <w:spacing w:after="0"/>
              <w:rPr>
                <w:sz w:val="16"/>
                <w:szCs w:val="16"/>
                <w:color w:val="auto"/>
              </w:rPr>
            </w:pPr>
          </w:p>
        </w:tc>
        <w:tc>
          <w:tcPr>
            <w:tcW w:w="8100" w:type="dxa"/>
            <w:vAlign w:val="bottom"/>
            <w:tcBorders>
              <w:right w:val="single" w:sz="8" w:color="auto"/>
            </w:tcBorders>
          </w:tcPr>
          <w:p>
            <w:pPr>
              <w:ind w:left="100"/>
              <w:spacing w:after="0" w:line="184" w:lineRule="exact"/>
              <w:rPr>
                <w:sz w:val="20"/>
                <w:szCs w:val="20"/>
                <w:color w:val="auto"/>
              </w:rPr>
            </w:pPr>
            <w:r>
              <w:rPr>
                <w:rFonts w:ascii="宋体" w:cs="宋体" w:eastAsia="宋体" w:hAnsi="宋体"/>
                <w:sz w:val="18"/>
                <w:szCs w:val="18"/>
                <w:color w:val="auto"/>
              </w:rPr>
              <w:t>历史学、世界史、考古学、文物保护技术、外国语言与外国历史、文物与博物馆学、史学理论及史学</w:t>
            </w:r>
          </w:p>
        </w:tc>
        <w:tc>
          <w:tcPr>
            <w:tcW w:w="0" w:type="dxa"/>
            <w:vAlign w:val="bottom"/>
          </w:tcPr>
          <w:p>
            <w:pPr>
              <w:spacing w:after="0"/>
              <w:rPr>
                <w:sz w:val="1"/>
                <w:szCs w:val="1"/>
                <w:color w:val="auto"/>
              </w:rPr>
            </w:pPr>
          </w:p>
        </w:tc>
      </w:tr>
      <w:tr>
        <w:trPr>
          <w:trHeight w:val="215"/>
        </w:trPr>
        <w:tc>
          <w:tcPr>
            <w:tcW w:w="700" w:type="dxa"/>
            <w:vAlign w:val="bottom"/>
            <w:tcBorders>
              <w:left w:val="single" w:sz="8" w:color="auto"/>
              <w:right w:val="single" w:sz="8" w:color="auto"/>
            </w:tcBorders>
          </w:tcPr>
          <w:p>
            <w:pPr>
              <w:jc w:val="center"/>
              <w:spacing w:after="0" w:line="215" w:lineRule="exact"/>
              <w:rPr>
                <w:sz w:val="20"/>
                <w:szCs w:val="20"/>
                <w:color w:val="auto"/>
              </w:rPr>
            </w:pPr>
            <w:r>
              <w:rPr>
                <w:rFonts w:ascii="Arial" w:cs="Arial" w:eastAsia="Arial" w:hAnsi="Arial"/>
                <w:sz w:val="21"/>
                <w:szCs w:val="21"/>
                <w:color w:val="auto"/>
                <w:w w:val="85"/>
              </w:rPr>
              <w:t>7</w:t>
            </w:r>
          </w:p>
        </w:tc>
        <w:tc>
          <w:tcPr>
            <w:tcW w:w="114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9"/>
              </w:rPr>
              <w:t>历史教师</w:t>
            </w: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tcPr>
          <w:p>
            <w:pPr>
              <w:ind w:left="100"/>
              <w:spacing w:after="0" w:line="199" w:lineRule="exact"/>
              <w:rPr>
                <w:sz w:val="20"/>
                <w:szCs w:val="20"/>
                <w:color w:val="auto"/>
              </w:rPr>
            </w:pPr>
            <w:r>
              <w:rPr>
                <w:rFonts w:ascii="宋体" w:cs="宋体" w:eastAsia="宋体" w:hAnsi="宋体"/>
                <w:sz w:val="18"/>
                <w:szCs w:val="18"/>
                <w:color w:val="auto"/>
              </w:rPr>
              <w:t>史、考古学及博物馆学、历史文献学、专门史、中国古代史、中国近现代史、历史地理学、学科教学</w:t>
            </w:r>
          </w:p>
        </w:tc>
        <w:tc>
          <w:tcPr>
            <w:tcW w:w="0" w:type="dxa"/>
            <w:vAlign w:val="bottom"/>
          </w:tcPr>
          <w:p>
            <w:pPr>
              <w:spacing w:after="0"/>
              <w:rPr>
                <w:sz w:val="1"/>
                <w:szCs w:val="1"/>
                <w:color w:val="auto"/>
              </w:rPr>
            </w:pPr>
          </w:p>
        </w:tc>
      </w:tr>
      <w:tr>
        <w:trPr>
          <w:trHeight w:val="193"/>
        </w:trPr>
        <w:tc>
          <w:tcPr>
            <w:tcW w:w="700" w:type="dxa"/>
            <w:vAlign w:val="bottom"/>
            <w:tcBorders>
              <w:left w:val="single" w:sz="8" w:color="auto"/>
              <w:bottom w:val="single" w:sz="8" w:color="auto"/>
              <w:right w:val="single" w:sz="8" w:color="auto"/>
            </w:tcBorders>
          </w:tcPr>
          <w:p>
            <w:pPr>
              <w:spacing w:after="0"/>
              <w:rPr>
                <w:sz w:val="16"/>
                <w:szCs w:val="16"/>
                <w:color w:val="auto"/>
              </w:rPr>
            </w:pPr>
          </w:p>
        </w:tc>
        <w:tc>
          <w:tcPr>
            <w:tcW w:w="1140" w:type="dxa"/>
            <w:vAlign w:val="bottom"/>
            <w:tcBorders>
              <w:bottom w:val="single" w:sz="8" w:color="auto"/>
              <w:right w:val="single" w:sz="8" w:color="auto"/>
            </w:tcBorders>
          </w:tcPr>
          <w:p>
            <w:pPr>
              <w:spacing w:after="0"/>
              <w:rPr>
                <w:sz w:val="16"/>
                <w:szCs w:val="16"/>
                <w:color w:val="auto"/>
              </w:rPr>
            </w:pPr>
          </w:p>
        </w:tc>
        <w:tc>
          <w:tcPr>
            <w:tcW w:w="1560" w:type="dxa"/>
            <w:vAlign w:val="bottom"/>
            <w:tcBorders>
              <w:bottom w:val="single" w:sz="8" w:color="auto"/>
              <w:right w:val="single" w:sz="8" w:color="auto"/>
            </w:tcBorders>
          </w:tcPr>
          <w:p>
            <w:pPr>
              <w:spacing w:after="0"/>
              <w:rPr>
                <w:sz w:val="16"/>
                <w:szCs w:val="16"/>
                <w:color w:val="auto"/>
              </w:rPr>
            </w:pPr>
          </w:p>
        </w:tc>
        <w:tc>
          <w:tcPr>
            <w:tcW w:w="1120" w:type="dxa"/>
            <w:vAlign w:val="bottom"/>
            <w:tcBorders>
              <w:bottom w:val="single" w:sz="8" w:color="auto"/>
              <w:right w:val="single" w:sz="8" w:color="auto"/>
            </w:tcBorders>
          </w:tcPr>
          <w:p>
            <w:pPr>
              <w:spacing w:after="0"/>
              <w:rPr>
                <w:sz w:val="16"/>
                <w:szCs w:val="16"/>
                <w:color w:val="auto"/>
              </w:rPr>
            </w:pPr>
          </w:p>
        </w:tc>
        <w:tc>
          <w:tcPr>
            <w:tcW w:w="8100" w:type="dxa"/>
            <w:vAlign w:val="bottom"/>
            <w:tcBorders>
              <w:bottom w:val="single" w:sz="8" w:color="auto"/>
              <w:right w:val="single" w:sz="8" w:color="auto"/>
            </w:tcBorders>
          </w:tcPr>
          <w:p>
            <w:pPr>
              <w:ind w:left="100"/>
              <w:spacing w:after="0" w:line="185" w:lineRule="exact"/>
              <w:rPr>
                <w:sz w:val="20"/>
                <w:szCs w:val="20"/>
                <w:color w:val="auto"/>
              </w:rPr>
            </w:pPr>
            <w:r>
              <w:rPr>
                <w:rFonts w:ascii="宋体" w:cs="宋体" w:eastAsia="宋体" w:hAnsi="宋体"/>
                <w:sz w:val="18"/>
                <w:szCs w:val="18"/>
                <w:color w:val="auto"/>
              </w:rPr>
              <w:t>（历史）、课程与教学论（历史）</w:t>
            </w:r>
          </w:p>
        </w:tc>
        <w:tc>
          <w:tcPr>
            <w:tcW w:w="0" w:type="dxa"/>
            <w:vAlign w:val="bottom"/>
          </w:tcPr>
          <w:p>
            <w:pPr>
              <w:spacing w:after="0"/>
              <w:rPr>
                <w:sz w:val="1"/>
                <w:szCs w:val="1"/>
                <w:color w:val="auto"/>
              </w:rPr>
            </w:pPr>
          </w:p>
        </w:tc>
      </w:tr>
      <w:tr>
        <w:trPr>
          <w:trHeight w:val="299"/>
        </w:trPr>
        <w:tc>
          <w:tcPr>
            <w:tcW w:w="700" w:type="dxa"/>
            <w:vAlign w:val="bottom"/>
            <w:tcBorders>
              <w:left w:val="single" w:sz="8" w:color="auto"/>
              <w:right w:val="single" w:sz="8" w:color="auto"/>
            </w:tcBorders>
          </w:tcPr>
          <w:p>
            <w:pPr>
              <w:spacing w:after="0"/>
              <w:rPr>
                <w:sz w:val="24"/>
                <w:szCs w:val="24"/>
                <w:color w:val="auto"/>
              </w:rPr>
            </w:pPr>
          </w:p>
        </w:tc>
        <w:tc>
          <w:tcPr>
            <w:tcW w:w="1140" w:type="dxa"/>
            <w:vAlign w:val="bottom"/>
            <w:tcBorders>
              <w:right w:val="single" w:sz="8" w:color="auto"/>
            </w:tcBorders>
          </w:tcPr>
          <w:p>
            <w:pPr>
              <w:spacing w:after="0"/>
              <w:rPr>
                <w:sz w:val="24"/>
                <w:szCs w:val="24"/>
                <w:color w:val="auto"/>
              </w:rPr>
            </w:pP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vMerge w:val="restart"/>
          </w:tcPr>
          <w:p>
            <w:pPr>
              <w:ind w:left="100"/>
              <w:spacing w:after="0" w:line="206" w:lineRule="exact"/>
              <w:rPr>
                <w:sz w:val="20"/>
                <w:szCs w:val="20"/>
                <w:color w:val="auto"/>
              </w:rPr>
            </w:pPr>
            <w:r>
              <w:rPr>
                <w:rFonts w:ascii="宋体" w:cs="宋体" w:eastAsia="宋体" w:hAnsi="宋体"/>
                <w:sz w:val="18"/>
                <w:szCs w:val="18"/>
                <w:color w:val="auto"/>
              </w:rPr>
              <w:t>地理科学、地理信息科学、自然地理与资源环境、人文地理与城乡规划、自然地理学、人文地理学、</w:t>
            </w:r>
          </w:p>
        </w:tc>
        <w:tc>
          <w:tcPr>
            <w:tcW w:w="0" w:type="dxa"/>
            <w:vAlign w:val="bottom"/>
          </w:tcPr>
          <w:p>
            <w:pPr>
              <w:spacing w:after="0"/>
              <w:rPr>
                <w:sz w:val="1"/>
                <w:szCs w:val="1"/>
                <w:color w:val="auto"/>
              </w:rPr>
            </w:pPr>
          </w:p>
        </w:tc>
      </w:tr>
      <w:tr>
        <w:trPr>
          <w:trHeight w:val="98"/>
        </w:trPr>
        <w:tc>
          <w:tcPr>
            <w:tcW w:w="700" w:type="dxa"/>
            <w:vAlign w:val="bottom"/>
            <w:tcBorders>
              <w:left w:val="single" w:sz="8" w:color="auto"/>
              <w:right w:val="single" w:sz="8" w:color="auto"/>
            </w:tcBorders>
            <w:vMerge w:val="restart"/>
          </w:tcPr>
          <w:p>
            <w:pPr>
              <w:jc w:val="center"/>
              <w:spacing w:after="0" w:line="213" w:lineRule="exact"/>
              <w:rPr>
                <w:sz w:val="20"/>
                <w:szCs w:val="20"/>
                <w:color w:val="auto"/>
              </w:rPr>
            </w:pPr>
            <w:r>
              <w:rPr>
                <w:rFonts w:ascii="Arial" w:cs="Arial" w:eastAsia="Arial" w:hAnsi="Arial"/>
                <w:sz w:val="21"/>
                <w:szCs w:val="21"/>
                <w:color w:val="auto"/>
                <w:w w:val="85"/>
              </w:rPr>
              <w:t>8</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地理教师</w:t>
            </w:r>
          </w:p>
        </w:tc>
        <w:tc>
          <w:tcPr>
            <w:tcW w:w="1560" w:type="dxa"/>
            <w:vAlign w:val="bottom"/>
            <w:tcBorders>
              <w:bottom w:val="single" w:sz="8" w:color="auto"/>
              <w:right w:val="single" w:sz="8" w:color="auto"/>
            </w:tcBorders>
          </w:tcPr>
          <w:p>
            <w:pPr>
              <w:spacing w:after="0"/>
              <w:rPr>
                <w:sz w:val="8"/>
                <w:szCs w:val="8"/>
                <w:color w:val="auto"/>
              </w:rPr>
            </w:pPr>
          </w:p>
        </w:tc>
        <w:tc>
          <w:tcPr>
            <w:tcW w:w="1120" w:type="dxa"/>
            <w:vAlign w:val="bottom"/>
            <w:tcBorders>
              <w:bottom w:val="single" w:sz="8" w:color="auto"/>
              <w:right w:val="single" w:sz="8" w:color="auto"/>
            </w:tcBorders>
          </w:tcPr>
          <w:p>
            <w:pPr>
              <w:spacing w:after="0"/>
              <w:rPr>
                <w:sz w:val="8"/>
                <w:szCs w:val="8"/>
                <w:color w:val="auto"/>
              </w:rPr>
            </w:pPr>
          </w:p>
        </w:tc>
        <w:tc>
          <w:tcPr>
            <w:tcW w:w="810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94"/>
        </w:trPr>
        <w:tc>
          <w:tcPr>
            <w:tcW w:w="700" w:type="dxa"/>
            <w:vAlign w:val="bottom"/>
            <w:tcBorders>
              <w:left w:val="single" w:sz="8" w:color="auto"/>
              <w:right w:val="single" w:sz="8" w:color="auto"/>
            </w:tcBorders>
            <w:vMerge w:val="continue"/>
          </w:tcPr>
          <w:p>
            <w:pPr>
              <w:spacing w:after="0"/>
              <w:rPr>
                <w:sz w:val="8"/>
                <w:szCs w:val="8"/>
                <w:color w:val="auto"/>
              </w:rPr>
            </w:pPr>
          </w:p>
        </w:tc>
        <w:tc>
          <w:tcPr>
            <w:tcW w:w="1140" w:type="dxa"/>
            <w:vAlign w:val="bottom"/>
            <w:tcBorders>
              <w:right w:val="single" w:sz="8" w:color="auto"/>
            </w:tcBorders>
            <w:vMerge w:val="continue"/>
          </w:tcPr>
          <w:p>
            <w:pPr>
              <w:spacing w:after="0"/>
              <w:rPr>
                <w:sz w:val="8"/>
                <w:szCs w:val="8"/>
                <w:color w:val="auto"/>
              </w:rPr>
            </w:pPr>
          </w:p>
        </w:tc>
        <w:tc>
          <w:tcPr>
            <w:tcW w:w="1560" w:type="dxa"/>
            <w:vAlign w:val="bottom"/>
            <w:tcBorders>
              <w:right w:val="single" w:sz="8" w:color="auto"/>
            </w:tcBorders>
            <w:vMerge w:val="restart"/>
          </w:tcPr>
          <w:p>
            <w:pPr>
              <w:ind w:left="80"/>
              <w:spacing w:after="0" w:line="206" w:lineRule="exact"/>
              <w:rPr>
                <w:sz w:val="20"/>
                <w:szCs w:val="20"/>
                <w:color w:val="auto"/>
              </w:rPr>
            </w:pPr>
            <w:r>
              <w:rPr>
                <w:rFonts w:ascii="宋体" w:cs="宋体" w:eastAsia="宋体" w:hAnsi="宋体"/>
                <w:sz w:val="18"/>
                <w:szCs w:val="18"/>
                <w:color w:val="auto"/>
              </w:rPr>
              <w:t>五莲中学</w:t>
            </w:r>
          </w:p>
        </w:tc>
        <w:tc>
          <w:tcPr>
            <w:tcW w:w="1120" w:type="dxa"/>
            <w:vAlign w:val="bottom"/>
            <w:tcBorders>
              <w:right w:val="single" w:sz="8" w:color="auto"/>
            </w:tcBorders>
            <w:vMerge w:val="restart"/>
          </w:tcPr>
          <w:p>
            <w:pPr>
              <w:jc w:val="center"/>
              <w:spacing w:after="0"/>
              <w:rPr>
                <w:sz w:val="20"/>
                <w:szCs w:val="20"/>
                <w:color w:val="auto"/>
              </w:rPr>
            </w:pPr>
            <w:r>
              <w:rPr>
                <w:rFonts w:ascii="Arial" w:cs="Arial" w:eastAsia="Arial" w:hAnsi="Arial"/>
                <w:sz w:val="18"/>
                <w:szCs w:val="18"/>
                <w:color w:val="auto"/>
                <w:w w:val="99"/>
              </w:rPr>
              <w:t>3</w:t>
            </w:r>
          </w:p>
        </w:tc>
        <w:tc>
          <w:tcPr>
            <w:tcW w:w="8100" w:type="dxa"/>
            <w:vAlign w:val="bottom"/>
            <w:tcBorders>
              <w:right w:val="single" w:sz="8" w:color="auto"/>
            </w:tcBorders>
            <w:vMerge w:val="restart"/>
          </w:tcPr>
          <w:p>
            <w:pPr>
              <w:ind w:left="100"/>
              <w:spacing w:after="0" w:line="179" w:lineRule="exact"/>
              <w:rPr>
                <w:sz w:val="20"/>
                <w:szCs w:val="20"/>
                <w:color w:val="auto"/>
              </w:rPr>
            </w:pPr>
            <w:r>
              <w:rPr>
                <w:rFonts w:ascii="宋体" w:cs="宋体" w:eastAsia="宋体" w:hAnsi="宋体"/>
                <w:sz w:val="18"/>
                <w:szCs w:val="18"/>
                <w:color w:val="auto"/>
              </w:rPr>
              <w:t>地图学与地理信息系统、学科教学（地理）、课程与教学论（地理）</w:t>
            </w:r>
          </w:p>
        </w:tc>
        <w:tc>
          <w:tcPr>
            <w:tcW w:w="0" w:type="dxa"/>
            <w:vAlign w:val="bottom"/>
          </w:tcPr>
          <w:p>
            <w:pPr>
              <w:spacing w:after="0"/>
              <w:rPr>
                <w:sz w:val="1"/>
                <w:szCs w:val="1"/>
                <w:color w:val="auto"/>
              </w:rPr>
            </w:pPr>
          </w:p>
        </w:tc>
      </w:tr>
      <w:tr>
        <w:trPr>
          <w:trHeight w:val="85"/>
        </w:trPr>
        <w:tc>
          <w:tcPr>
            <w:tcW w:w="700" w:type="dxa"/>
            <w:vAlign w:val="bottom"/>
            <w:tcBorders>
              <w:left w:val="single" w:sz="8" w:color="auto"/>
              <w:right w:val="single" w:sz="8" w:color="auto"/>
            </w:tcBorders>
          </w:tcPr>
          <w:p>
            <w:pPr>
              <w:spacing w:after="0"/>
              <w:rPr>
                <w:sz w:val="7"/>
                <w:szCs w:val="7"/>
                <w:color w:val="auto"/>
              </w:rPr>
            </w:pPr>
          </w:p>
        </w:tc>
        <w:tc>
          <w:tcPr>
            <w:tcW w:w="1140" w:type="dxa"/>
            <w:vAlign w:val="bottom"/>
            <w:tcBorders>
              <w:right w:val="single" w:sz="8" w:color="auto"/>
            </w:tcBorders>
          </w:tcPr>
          <w:p>
            <w:pPr>
              <w:spacing w:after="0"/>
              <w:rPr>
                <w:sz w:val="7"/>
                <w:szCs w:val="7"/>
                <w:color w:val="auto"/>
              </w:rPr>
            </w:pPr>
          </w:p>
        </w:tc>
        <w:tc>
          <w:tcPr>
            <w:tcW w:w="1560" w:type="dxa"/>
            <w:vAlign w:val="bottom"/>
            <w:tcBorders>
              <w:right w:val="single" w:sz="8" w:color="auto"/>
            </w:tcBorders>
            <w:vMerge w:val="continue"/>
          </w:tcPr>
          <w:p>
            <w:pPr>
              <w:spacing w:after="0"/>
              <w:rPr>
                <w:sz w:val="7"/>
                <w:szCs w:val="7"/>
                <w:color w:val="auto"/>
              </w:rPr>
            </w:pPr>
          </w:p>
        </w:tc>
        <w:tc>
          <w:tcPr>
            <w:tcW w:w="1120" w:type="dxa"/>
            <w:vAlign w:val="bottom"/>
            <w:tcBorders>
              <w:right w:val="single" w:sz="8" w:color="auto"/>
            </w:tcBorders>
            <w:vMerge w:val="continue"/>
          </w:tcPr>
          <w:p>
            <w:pPr>
              <w:spacing w:after="0"/>
              <w:rPr>
                <w:sz w:val="7"/>
                <w:szCs w:val="7"/>
                <w:color w:val="auto"/>
              </w:rPr>
            </w:pPr>
          </w:p>
        </w:tc>
        <w:tc>
          <w:tcPr>
            <w:tcW w:w="81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22"/>
        </w:trPr>
        <w:tc>
          <w:tcPr>
            <w:tcW w:w="700" w:type="dxa"/>
            <w:vAlign w:val="bottom"/>
            <w:tcBorders>
              <w:left w:val="single" w:sz="8" w:color="auto"/>
              <w:right w:val="single" w:sz="8" w:color="auto"/>
            </w:tcBorders>
          </w:tcPr>
          <w:p>
            <w:pPr>
              <w:spacing w:after="0"/>
              <w:rPr>
                <w:sz w:val="10"/>
                <w:szCs w:val="10"/>
                <w:color w:val="auto"/>
              </w:rPr>
            </w:pPr>
          </w:p>
        </w:tc>
        <w:tc>
          <w:tcPr>
            <w:tcW w:w="1140" w:type="dxa"/>
            <w:vAlign w:val="bottom"/>
            <w:tcBorders>
              <w:right w:val="single" w:sz="8" w:color="auto"/>
            </w:tcBorders>
          </w:tcPr>
          <w:p>
            <w:pPr>
              <w:spacing w:after="0"/>
              <w:rPr>
                <w:sz w:val="10"/>
                <w:szCs w:val="10"/>
                <w:color w:val="auto"/>
              </w:rPr>
            </w:pPr>
          </w:p>
        </w:tc>
        <w:tc>
          <w:tcPr>
            <w:tcW w:w="1560" w:type="dxa"/>
            <w:vAlign w:val="bottom"/>
            <w:tcBorders>
              <w:right w:val="single" w:sz="8" w:color="auto"/>
            </w:tcBorders>
            <w:vMerge w:val="continue"/>
          </w:tcPr>
          <w:p>
            <w:pPr>
              <w:spacing w:after="0"/>
              <w:rPr>
                <w:sz w:val="10"/>
                <w:szCs w:val="10"/>
                <w:color w:val="auto"/>
              </w:rPr>
            </w:pPr>
          </w:p>
        </w:tc>
        <w:tc>
          <w:tcPr>
            <w:tcW w:w="1120" w:type="dxa"/>
            <w:vAlign w:val="bottom"/>
            <w:tcBorders>
              <w:right w:val="single" w:sz="8" w:color="auto"/>
            </w:tcBorders>
            <w:vMerge w:val="continue"/>
          </w:tcPr>
          <w:p>
            <w:pPr>
              <w:spacing w:after="0"/>
              <w:rPr>
                <w:sz w:val="10"/>
                <w:szCs w:val="10"/>
                <w:color w:val="auto"/>
              </w:rPr>
            </w:pPr>
          </w:p>
        </w:tc>
        <w:tc>
          <w:tcPr>
            <w:tcW w:w="810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08"/>
        </w:trPr>
        <w:tc>
          <w:tcPr>
            <w:tcW w:w="700" w:type="dxa"/>
            <w:vAlign w:val="bottom"/>
            <w:tcBorders>
              <w:left w:val="single" w:sz="8" w:color="auto"/>
              <w:bottom w:val="single" w:sz="8" w:color="auto"/>
              <w:right w:val="single" w:sz="8" w:color="auto"/>
            </w:tcBorders>
          </w:tcPr>
          <w:p>
            <w:pPr>
              <w:spacing w:after="0"/>
              <w:rPr>
                <w:sz w:val="9"/>
                <w:szCs w:val="9"/>
                <w:color w:val="auto"/>
              </w:rPr>
            </w:pPr>
          </w:p>
        </w:tc>
        <w:tc>
          <w:tcPr>
            <w:tcW w:w="1140" w:type="dxa"/>
            <w:vAlign w:val="bottom"/>
            <w:tcBorders>
              <w:bottom w:val="single" w:sz="8" w:color="auto"/>
              <w:right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92"/>
        </w:trPr>
        <w:tc>
          <w:tcPr>
            <w:tcW w:w="700" w:type="dxa"/>
            <w:vAlign w:val="bottom"/>
            <w:tcBorders>
              <w:left w:val="single" w:sz="8" w:color="auto"/>
              <w:right w:val="single" w:sz="8" w:color="auto"/>
            </w:tcBorders>
          </w:tcPr>
          <w:p>
            <w:pPr>
              <w:spacing w:after="0"/>
              <w:rPr>
                <w:sz w:val="24"/>
                <w:szCs w:val="24"/>
                <w:color w:val="auto"/>
              </w:rPr>
            </w:pPr>
          </w:p>
        </w:tc>
        <w:tc>
          <w:tcPr>
            <w:tcW w:w="1140" w:type="dxa"/>
            <w:vAlign w:val="bottom"/>
            <w:tcBorders>
              <w:right w:val="single" w:sz="8" w:color="auto"/>
            </w:tcBorders>
          </w:tcPr>
          <w:p>
            <w:pPr>
              <w:spacing w:after="0"/>
              <w:rPr>
                <w:sz w:val="24"/>
                <w:szCs w:val="24"/>
                <w:color w:val="auto"/>
              </w:rPr>
            </w:pP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五莲县第一中学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生物科学、生物技术、生物信息学、生态学、植物学、动物学、生理学、水生生物学、微生物学、神</w:t>
            </w:r>
          </w:p>
        </w:tc>
        <w:tc>
          <w:tcPr>
            <w:tcW w:w="0" w:type="dxa"/>
            <w:vAlign w:val="bottom"/>
          </w:tcPr>
          <w:p>
            <w:pPr>
              <w:spacing w:after="0"/>
              <w:rPr>
                <w:sz w:val="1"/>
                <w:szCs w:val="1"/>
                <w:color w:val="auto"/>
              </w:rPr>
            </w:pPr>
          </w:p>
        </w:tc>
      </w:tr>
      <w:tr>
        <w:trPr>
          <w:trHeight w:val="108"/>
        </w:trPr>
        <w:tc>
          <w:tcPr>
            <w:tcW w:w="700" w:type="dxa"/>
            <w:vAlign w:val="bottom"/>
            <w:tcBorders>
              <w:left w:val="single" w:sz="8" w:color="auto"/>
              <w:right w:val="single" w:sz="8" w:color="auto"/>
            </w:tcBorders>
            <w:vMerge w:val="restart"/>
          </w:tcPr>
          <w:p>
            <w:pPr>
              <w:jc w:val="center"/>
              <w:spacing w:after="0" w:line="213" w:lineRule="exact"/>
              <w:rPr>
                <w:sz w:val="20"/>
                <w:szCs w:val="20"/>
                <w:color w:val="auto"/>
              </w:rPr>
            </w:pPr>
            <w:r>
              <w:rPr>
                <w:rFonts w:ascii="Arial" w:cs="Arial" w:eastAsia="Arial" w:hAnsi="Arial"/>
                <w:sz w:val="21"/>
                <w:szCs w:val="21"/>
                <w:color w:val="auto"/>
                <w:w w:val="85"/>
              </w:rPr>
              <w:t>9</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生物教师</w:t>
            </w: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right w:val="single" w:sz="8" w:color="auto"/>
            </w:tcBorders>
            <w:vMerge w:val="restart"/>
          </w:tcPr>
          <w:p>
            <w:pPr>
              <w:ind w:left="100"/>
              <w:spacing w:after="0" w:line="199" w:lineRule="exact"/>
              <w:rPr>
                <w:sz w:val="20"/>
                <w:szCs w:val="20"/>
                <w:color w:val="auto"/>
              </w:rPr>
            </w:pPr>
            <w:r>
              <w:rPr>
                <w:rFonts w:ascii="宋体" w:cs="宋体" w:eastAsia="宋体" w:hAnsi="宋体"/>
                <w:sz w:val="18"/>
                <w:szCs w:val="18"/>
                <w:color w:val="auto"/>
              </w:rPr>
              <w:t>经生物学、遗传学、发育生物学、细胞生物学、生物化学与分子生物学、生物物理学、学科教学（生</w:t>
            </w:r>
          </w:p>
        </w:tc>
        <w:tc>
          <w:tcPr>
            <w:tcW w:w="0" w:type="dxa"/>
            <w:vAlign w:val="bottom"/>
          </w:tcPr>
          <w:p>
            <w:pPr>
              <w:spacing w:after="0"/>
              <w:rPr>
                <w:sz w:val="1"/>
                <w:szCs w:val="1"/>
                <w:color w:val="auto"/>
              </w:rPr>
            </w:pPr>
          </w:p>
        </w:tc>
      </w:tr>
      <w:tr>
        <w:trPr>
          <w:trHeight w:val="85"/>
        </w:trPr>
        <w:tc>
          <w:tcPr>
            <w:tcW w:w="700" w:type="dxa"/>
            <w:vAlign w:val="bottom"/>
            <w:tcBorders>
              <w:left w:val="single" w:sz="8" w:color="auto"/>
              <w:right w:val="single" w:sz="8" w:color="auto"/>
            </w:tcBorders>
            <w:vMerge w:val="continue"/>
          </w:tcPr>
          <w:p>
            <w:pPr>
              <w:spacing w:after="0"/>
              <w:rPr>
                <w:sz w:val="7"/>
                <w:szCs w:val="7"/>
                <w:color w:val="auto"/>
              </w:rPr>
            </w:pPr>
          </w:p>
        </w:tc>
        <w:tc>
          <w:tcPr>
            <w:tcW w:w="1140" w:type="dxa"/>
            <w:vAlign w:val="bottom"/>
            <w:tcBorders>
              <w:right w:val="single" w:sz="8" w:color="auto"/>
            </w:tcBorders>
            <w:vMerge w:val="continue"/>
          </w:tcPr>
          <w:p>
            <w:pPr>
              <w:spacing w:after="0"/>
              <w:rPr>
                <w:sz w:val="7"/>
                <w:szCs w:val="7"/>
                <w:color w:val="auto"/>
              </w:rPr>
            </w:pPr>
          </w:p>
        </w:tc>
        <w:tc>
          <w:tcPr>
            <w:tcW w:w="1560" w:type="dxa"/>
            <w:vAlign w:val="bottom"/>
            <w:tcBorders>
              <w:right w:val="single" w:sz="8" w:color="auto"/>
            </w:tcBorders>
          </w:tcPr>
          <w:p>
            <w:pPr>
              <w:spacing w:after="0"/>
              <w:rPr>
                <w:sz w:val="7"/>
                <w:szCs w:val="7"/>
                <w:color w:val="auto"/>
              </w:rPr>
            </w:pPr>
          </w:p>
        </w:tc>
        <w:tc>
          <w:tcPr>
            <w:tcW w:w="1120" w:type="dxa"/>
            <w:vAlign w:val="bottom"/>
            <w:tcBorders>
              <w:right w:val="single" w:sz="8" w:color="auto"/>
            </w:tcBorders>
          </w:tcPr>
          <w:p>
            <w:pPr>
              <w:spacing w:after="0"/>
              <w:rPr>
                <w:sz w:val="7"/>
                <w:szCs w:val="7"/>
                <w:color w:val="auto"/>
              </w:rPr>
            </w:pPr>
          </w:p>
        </w:tc>
        <w:tc>
          <w:tcPr>
            <w:tcW w:w="81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207"/>
        </w:trPr>
        <w:tc>
          <w:tcPr>
            <w:tcW w:w="700" w:type="dxa"/>
            <w:vAlign w:val="bottom"/>
            <w:tcBorders>
              <w:left w:val="single" w:sz="8" w:color="auto"/>
              <w:right w:val="single" w:sz="8" w:color="auto"/>
            </w:tcBorders>
          </w:tcPr>
          <w:p>
            <w:pPr>
              <w:spacing w:after="0"/>
              <w:rPr>
                <w:sz w:val="18"/>
                <w:szCs w:val="18"/>
                <w:color w:val="auto"/>
              </w:rPr>
            </w:pPr>
          </w:p>
        </w:tc>
        <w:tc>
          <w:tcPr>
            <w:tcW w:w="1140" w:type="dxa"/>
            <w:vAlign w:val="bottom"/>
            <w:tcBorders>
              <w:right w:val="single" w:sz="8" w:color="auto"/>
            </w:tcBorders>
          </w:tcPr>
          <w:p>
            <w:pPr>
              <w:spacing w:after="0"/>
              <w:rPr>
                <w:sz w:val="18"/>
                <w:szCs w:val="18"/>
                <w:color w:val="auto"/>
              </w:rPr>
            </w:pPr>
          </w:p>
        </w:tc>
        <w:tc>
          <w:tcPr>
            <w:tcW w:w="1560" w:type="dxa"/>
            <w:vAlign w:val="bottom"/>
            <w:tcBorders>
              <w:right w:val="single" w:sz="8" w:color="auto"/>
            </w:tcBorders>
          </w:tcPr>
          <w:p>
            <w:pPr>
              <w:ind w:left="80"/>
              <w:spacing w:after="0" w:line="206" w:lineRule="exact"/>
              <w:rPr>
                <w:sz w:val="20"/>
                <w:szCs w:val="20"/>
                <w:color w:val="auto"/>
              </w:rPr>
            </w:pPr>
            <w:r>
              <w:rPr>
                <w:rFonts w:ascii="宋体" w:cs="宋体" w:eastAsia="宋体" w:hAnsi="宋体"/>
                <w:sz w:val="18"/>
                <w:szCs w:val="18"/>
                <w:color w:val="auto"/>
              </w:rPr>
              <w:t>五莲中学</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99"/>
              </w:rPr>
              <w:t>1</w:t>
            </w:r>
          </w:p>
        </w:tc>
        <w:tc>
          <w:tcPr>
            <w:tcW w:w="8100" w:type="dxa"/>
            <w:vAlign w:val="bottom"/>
            <w:tcBorders>
              <w:right w:val="single" w:sz="8" w:color="auto"/>
            </w:tcBorders>
          </w:tcPr>
          <w:p>
            <w:pPr>
              <w:ind w:left="100"/>
              <w:spacing w:after="0" w:line="185" w:lineRule="exact"/>
              <w:rPr>
                <w:sz w:val="20"/>
                <w:szCs w:val="20"/>
                <w:color w:val="auto"/>
              </w:rPr>
            </w:pPr>
            <w:r>
              <w:rPr>
                <w:rFonts w:ascii="宋体" w:cs="宋体" w:eastAsia="宋体" w:hAnsi="宋体"/>
                <w:sz w:val="18"/>
                <w:szCs w:val="18"/>
                <w:color w:val="auto"/>
              </w:rPr>
              <w:t>物）、课程与教学论（生物）</w:t>
            </w:r>
          </w:p>
        </w:tc>
        <w:tc>
          <w:tcPr>
            <w:tcW w:w="0" w:type="dxa"/>
            <w:vAlign w:val="bottom"/>
          </w:tcPr>
          <w:p>
            <w:pPr>
              <w:spacing w:after="0"/>
              <w:rPr>
                <w:sz w:val="1"/>
                <w:szCs w:val="1"/>
                <w:color w:val="auto"/>
              </w:rPr>
            </w:pPr>
          </w:p>
        </w:tc>
      </w:tr>
      <w:tr>
        <w:trPr>
          <w:trHeight w:val="108"/>
        </w:trPr>
        <w:tc>
          <w:tcPr>
            <w:tcW w:w="700" w:type="dxa"/>
            <w:vAlign w:val="bottom"/>
            <w:tcBorders>
              <w:left w:val="single" w:sz="8" w:color="auto"/>
              <w:bottom w:val="single" w:sz="8" w:color="auto"/>
              <w:right w:val="single" w:sz="8" w:color="auto"/>
            </w:tcBorders>
          </w:tcPr>
          <w:p>
            <w:pPr>
              <w:spacing w:after="0"/>
              <w:rPr>
                <w:sz w:val="9"/>
                <w:szCs w:val="9"/>
                <w:color w:val="auto"/>
              </w:rPr>
            </w:pPr>
          </w:p>
        </w:tc>
        <w:tc>
          <w:tcPr>
            <w:tcW w:w="1140" w:type="dxa"/>
            <w:vAlign w:val="bottom"/>
            <w:tcBorders>
              <w:bottom w:val="single" w:sz="8" w:color="auto"/>
              <w:right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93"/>
        </w:trPr>
        <w:tc>
          <w:tcPr>
            <w:tcW w:w="700" w:type="dxa"/>
            <w:vAlign w:val="bottom"/>
            <w:tcBorders>
              <w:left w:val="single" w:sz="8" w:color="auto"/>
            </w:tcBorders>
          </w:tcPr>
          <w:p>
            <w:pPr>
              <w:spacing w:after="0"/>
              <w:rPr>
                <w:sz w:val="24"/>
                <w:szCs w:val="24"/>
                <w:color w:val="auto"/>
              </w:rPr>
            </w:pPr>
          </w:p>
        </w:tc>
        <w:tc>
          <w:tcPr>
            <w:tcW w:w="1140" w:type="dxa"/>
            <w:vAlign w:val="bottom"/>
          </w:tcPr>
          <w:p>
            <w:pPr>
              <w:ind w:left="680"/>
              <w:spacing w:after="0" w:line="206" w:lineRule="exact"/>
              <w:rPr>
                <w:sz w:val="20"/>
                <w:szCs w:val="20"/>
                <w:color w:val="auto"/>
              </w:rPr>
            </w:pPr>
            <w:r>
              <w:rPr>
                <w:rFonts w:ascii="宋体" w:cs="宋体" w:eastAsia="宋体" w:hAnsi="宋体"/>
                <w:sz w:val="18"/>
                <w:szCs w:val="18"/>
                <w:color w:val="auto"/>
              </w:rPr>
              <w:t>合</w:t>
            </w:r>
          </w:p>
        </w:tc>
        <w:tc>
          <w:tcPr>
            <w:tcW w:w="1560" w:type="dxa"/>
            <w:vAlign w:val="bottom"/>
            <w:tcBorders>
              <w:right w:val="single" w:sz="8" w:color="auto"/>
            </w:tcBorders>
          </w:tcPr>
          <w:p>
            <w:pPr>
              <w:spacing w:after="0" w:line="206" w:lineRule="exact"/>
              <w:rPr>
                <w:sz w:val="20"/>
                <w:szCs w:val="20"/>
                <w:color w:val="auto"/>
              </w:rPr>
            </w:pPr>
            <w:r>
              <w:rPr>
                <w:rFonts w:ascii="宋体" w:cs="宋体" w:eastAsia="宋体" w:hAnsi="宋体"/>
                <w:sz w:val="18"/>
                <w:szCs w:val="18"/>
                <w:color w:val="auto"/>
              </w:rPr>
              <w:t>计</w:t>
            </w:r>
          </w:p>
        </w:tc>
        <w:tc>
          <w:tcPr>
            <w:tcW w:w="1120" w:type="dxa"/>
            <w:vAlign w:val="bottom"/>
            <w:tcBorders>
              <w:right w:val="single" w:sz="8" w:color="auto"/>
            </w:tcBorders>
          </w:tcPr>
          <w:p>
            <w:pPr>
              <w:jc w:val="center"/>
              <w:spacing w:after="0"/>
              <w:rPr>
                <w:sz w:val="20"/>
                <w:szCs w:val="20"/>
                <w:color w:val="auto"/>
              </w:rPr>
            </w:pPr>
            <w:r>
              <w:rPr>
                <w:rFonts w:ascii="Arial" w:cs="Arial" w:eastAsia="Arial" w:hAnsi="Arial"/>
                <w:sz w:val="18"/>
                <w:szCs w:val="18"/>
                <w:color w:val="auto"/>
                <w:w w:val="89"/>
              </w:rPr>
              <w:t>16</w:t>
            </w:r>
          </w:p>
        </w:tc>
        <w:tc>
          <w:tcPr>
            <w:tcW w:w="81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8"/>
        </w:trPr>
        <w:tc>
          <w:tcPr>
            <w:tcW w:w="700" w:type="dxa"/>
            <w:vAlign w:val="bottom"/>
            <w:tcBorders>
              <w:left w:val="single" w:sz="8" w:color="auto"/>
              <w:bottom w:val="single" w:sz="8" w:color="auto"/>
            </w:tcBorders>
          </w:tcPr>
          <w:p>
            <w:pPr>
              <w:spacing w:after="0"/>
              <w:rPr>
                <w:sz w:val="9"/>
                <w:szCs w:val="9"/>
                <w:color w:val="auto"/>
              </w:rPr>
            </w:pPr>
          </w:p>
        </w:tc>
        <w:tc>
          <w:tcPr>
            <w:tcW w:w="1140" w:type="dxa"/>
            <w:vAlign w:val="bottom"/>
            <w:tcBorders>
              <w:bottom w:val="single" w:sz="8" w:color="auto"/>
            </w:tcBorders>
          </w:tcPr>
          <w:p>
            <w:pPr>
              <w:spacing w:after="0"/>
              <w:rPr>
                <w:sz w:val="9"/>
                <w:szCs w:val="9"/>
                <w:color w:val="auto"/>
              </w:rPr>
            </w:pPr>
          </w:p>
        </w:tc>
        <w:tc>
          <w:tcPr>
            <w:tcW w:w="1560" w:type="dxa"/>
            <w:vAlign w:val="bottom"/>
            <w:tcBorders>
              <w:bottom w:val="single" w:sz="8" w:color="auto"/>
              <w:right w:val="single" w:sz="8" w:color="auto"/>
            </w:tcBorders>
          </w:tcPr>
          <w:p>
            <w:pPr>
              <w:spacing w:after="0"/>
              <w:rPr>
                <w:sz w:val="9"/>
                <w:szCs w:val="9"/>
                <w:color w:val="auto"/>
              </w:rPr>
            </w:pPr>
          </w:p>
        </w:tc>
        <w:tc>
          <w:tcPr>
            <w:tcW w:w="1120" w:type="dxa"/>
            <w:vAlign w:val="bottom"/>
            <w:tcBorders>
              <w:bottom w:val="single" w:sz="8" w:color="auto"/>
              <w:right w:val="single" w:sz="8" w:color="auto"/>
            </w:tcBorders>
          </w:tcPr>
          <w:p>
            <w:pPr>
              <w:spacing w:after="0"/>
              <w:rPr>
                <w:sz w:val="9"/>
                <w:szCs w:val="9"/>
                <w:color w:val="auto"/>
              </w:rPr>
            </w:pPr>
          </w:p>
        </w:tc>
        <w:tc>
          <w:tcPr>
            <w:tcW w:w="81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8" w:lineRule="exact"/>
        <w:rPr>
          <w:sz w:val="20"/>
          <w:szCs w:val="20"/>
          <w:color w:val="auto"/>
        </w:rPr>
      </w:pPr>
    </w:p>
    <w:p>
      <w:pPr>
        <w:ind w:left="540"/>
        <w:spacing w:after="0"/>
        <w:rPr>
          <w:sz w:val="20"/>
          <w:szCs w:val="20"/>
          <w:color w:val="auto"/>
        </w:rPr>
      </w:pPr>
      <w:r>
        <w:rPr>
          <w:rFonts w:ascii="Times New Roman" w:cs="Times New Roman" w:eastAsia="Times New Roman" w:hAnsi="Times New Roman"/>
          <w:sz w:val="32"/>
          <w:szCs w:val="32"/>
          <w:color w:val="auto"/>
        </w:rPr>
        <w:t>— 8—</w:t>
      </w:r>
    </w:p>
    <w:p>
      <w:pPr>
        <w:sectPr>
          <w:pgSz w:w="16840" w:h="11906" w:orient="landscape"/>
          <w:cols w:equalWidth="0" w:num="1">
            <w:col w:w="13958"/>
          </w:cols>
          <w:pgMar w:left="1440" w:top="1440" w:right="1440" w:bottom="273" w:gutter="0" w:footer="0" w:header="0"/>
        </w:sectPr>
      </w:pPr>
    </w:p>
    <w:bookmarkStart w:id="8" w:name="page9"/>
    <w:bookmarkEnd w:id="8"/>
    <w:p>
      <w:pPr>
        <w:spacing w:after="0" w:line="200" w:lineRule="exact"/>
        <w:rPr>
          <w:sz w:val="20"/>
          <w:szCs w:val="20"/>
          <w:color w:val="auto"/>
        </w:rPr>
      </w:pPr>
    </w:p>
    <w:p>
      <w:pPr>
        <w:spacing w:after="0" w:line="200" w:lineRule="exact"/>
        <w:rPr>
          <w:sz w:val="20"/>
          <w:szCs w:val="20"/>
          <w:color w:val="auto"/>
        </w:rPr>
      </w:pPr>
    </w:p>
    <w:p>
      <w:pPr>
        <w:spacing w:after="0" w:line="386" w:lineRule="exact"/>
        <w:rPr>
          <w:sz w:val="20"/>
          <w:szCs w:val="20"/>
          <w:color w:val="auto"/>
        </w:rPr>
      </w:pPr>
    </w:p>
    <w:p>
      <w:pPr>
        <w:ind w:left="140"/>
        <w:spacing w:after="0" w:line="366" w:lineRule="exact"/>
        <w:rPr>
          <w:sz w:val="20"/>
          <w:szCs w:val="20"/>
          <w:color w:val="auto"/>
        </w:rPr>
      </w:pPr>
      <w:r>
        <w:rPr>
          <w:rFonts w:ascii="宋体" w:cs="宋体" w:eastAsia="宋体" w:hAnsi="宋体"/>
          <w:sz w:val="32"/>
          <w:szCs w:val="32"/>
          <w:color w:val="auto"/>
        </w:rPr>
        <w:t xml:space="preserve">附件 </w:t>
      </w:r>
      <w:r>
        <w:rPr>
          <w:rFonts w:ascii="黑体" w:cs="黑体" w:eastAsia="黑体" w:hAnsi="黑体"/>
          <w:sz w:val="32"/>
          <w:szCs w:val="32"/>
          <w:color w:val="auto"/>
        </w:rPr>
        <w:t>3</w:t>
      </w:r>
    </w:p>
    <w:p>
      <w:pPr>
        <w:spacing w:after="0" w:line="54" w:lineRule="exact"/>
        <w:rPr>
          <w:sz w:val="20"/>
          <w:szCs w:val="20"/>
          <w:color w:val="auto"/>
        </w:rPr>
      </w:pPr>
    </w:p>
    <w:p>
      <w:pPr>
        <w:jc w:val="center"/>
        <w:spacing w:after="0" w:line="500" w:lineRule="exact"/>
        <w:rPr>
          <w:sz w:val="20"/>
          <w:szCs w:val="20"/>
          <w:color w:val="auto"/>
        </w:rPr>
      </w:pPr>
      <w:r>
        <w:rPr>
          <w:rFonts w:ascii="Arial" w:cs="Arial" w:eastAsia="Arial" w:hAnsi="Arial"/>
          <w:sz w:val="44"/>
          <w:szCs w:val="44"/>
          <w:color w:val="auto"/>
        </w:rPr>
        <w:t xml:space="preserve">2019 </w:t>
      </w:r>
      <w:r>
        <w:rPr>
          <w:rFonts w:ascii="宋体" w:cs="宋体" w:eastAsia="宋体" w:hAnsi="宋体"/>
          <w:sz w:val="44"/>
          <w:szCs w:val="44"/>
          <w:color w:val="auto"/>
        </w:rPr>
        <w:t>年五莲县教育系统公开招聘急需紧缺专业教师报名表</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5715</wp:posOffset>
            </wp:positionH>
            <wp:positionV relativeFrom="paragraph">
              <wp:posOffset>38735</wp:posOffset>
            </wp:positionV>
            <wp:extent cx="5766435" cy="635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5766435" cy="6351270"/>
                    </a:xfrm>
                    <a:prstGeom prst="rect">
                      <a:avLst/>
                    </a:prstGeom>
                    <a:noFill/>
                  </pic:spPr>
                </pic:pic>
              </a:graphicData>
            </a:graphic>
          </wp:anchor>
        </w:drawing>
      </w:r>
    </w:p>
    <w:p>
      <w:pPr>
        <w:spacing w:after="0" w:line="21" w:lineRule="exact"/>
        <w:rPr>
          <w:sz w:val="20"/>
          <w:szCs w:val="20"/>
          <w:color w:val="auto"/>
        </w:rPr>
      </w:pPr>
    </w:p>
    <w:tbl>
      <w:tblPr>
        <w:tblLayout w:type="fixed"/>
        <w:tblInd w:w="0" w:type="dxa"/>
        <w:tblCellMar>
          <w:top w:w="0" w:type="dxa"/>
          <w:left w:w="0" w:type="dxa"/>
          <w:bottom w:w="0" w:type="dxa"/>
          <w:right w:w="0" w:type="dxa"/>
        </w:tblCellMar>
      </w:tblPr>
      <w:tr>
        <w:trPr>
          <w:trHeight w:val="301"/>
        </w:trPr>
        <w:tc>
          <w:tcPr>
            <w:tcW w:w="1340" w:type="dxa"/>
            <w:vAlign w:val="bottom"/>
            <w:tcBorders>
              <w:top w:val="single" w:sz="8" w:color="auto"/>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姓名</w:t>
            </w:r>
          </w:p>
        </w:tc>
        <w:tc>
          <w:tcPr>
            <w:tcW w:w="1500" w:type="dxa"/>
            <w:vAlign w:val="bottom"/>
            <w:tcBorders>
              <w:top w:val="single" w:sz="8" w:color="auto"/>
            </w:tcBorders>
          </w:tcPr>
          <w:p>
            <w:pPr>
              <w:spacing w:after="0"/>
              <w:rPr>
                <w:sz w:val="24"/>
                <w:szCs w:val="24"/>
                <w:color w:val="auto"/>
              </w:rPr>
            </w:pPr>
          </w:p>
        </w:tc>
        <w:tc>
          <w:tcPr>
            <w:tcW w:w="40" w:type="dxa"/>
            <w:vAlign w:val="bottom"/>
            <w:tcBorders>
              <w:top w:val="single" w:sz="8" w:color="auto"/>
              <w:right w:val="single" w:sz="8" w:color="auto"/>
            </w:tcBorders>
          </w:tcPr>
          <w:p>
            <w:pPr>
              <w:spacing w:after="0"/>
              <w:rPr>
                <w:sz w:val="24"/>
                <w:szCs w:val="24"/>
                <w:color w:val="auto"/>
              </w:rPr>
            </w:pPr>
          </w:p>
        </w:tc>
        <w:tc>
          <w:tcPr>
            <w:tcW w:w="160" w:type="dxa"/>
            <w:vAlign w:val="bottom"/>
            <w:tcBorders>
              <w:top w:val="single" w:sz="8" w:color="auto"/>
            </w:tcBorders>
          </w:tcPr>
          <w:p>
            <w:pPr>
              <w:spacing w:after="0"/>
              <w:rPr>
                <w:sz w:val="24"/>
                <w:szCs w:val="24"/>
                <w:color w:val="auto"/>
              </w:rPr>
            </w:pPr>
          </w:p>
        </w:tc>
        <w:tc>
          <w:tcPr>
            <w:tcW w:w="760" w:type="dxa"/>
            <w:vAlign w:val="bottom"/>
            <w:tcBorders>
              <w:top w:val="single" w:sz="8" w:color="auto"/>
              <w:right w:val="single" w:sz="8" w:color="auto"/>
            </w:tcBorders>
            <w:vMerge w:val="restart"/>
          </w:tcPr>
          <w:p>
            <w:pPr>
              <w:ind w:left="40"/>
              <w:spacing w:after="0" w:line="274" w:lineRule="exact"/>
              <w:rPr>
                <w:sz w:val="20"/>
                <w:szCs w:val="20"/>
                <w:color w:val="auto"/>
              </w:rPr>
            </w:pPr>
            <w:r>
              <w:rPr>
                <w:rFonts w:ascii="宋体" w:cs="宋体" w:eastAsia="宋体" w:hAnsi="宋体"/>
                <w:sz w:val="24"/>
                <w:szCs w:val="24"/>
                <w:color w:val="auto"/>
              </w:rPr>
              <w:t>性别</w:t>
            </w:r>
          </w:p>
        </w:tc>
        <w:tc>
          <w:tcPr>
            <w:tcW w:w="360" w:type="dxa"/>
            <w:vAlign w:val="bottom"/>
            <w:tcBorders>
              <w:top w:val="single" w:sz="8" w:color="auto"/>
            </w:tcBorders>
          </w:tcPr>
          <w:p>
            <w:pPr>
              <w:spacing w:after="0"/>
              <w:rPr>
                <w:sz w:val="24"/>
                <w:szCs w:val="24"/>
                <w:color w:val="auto"/>
              </w:rPr>
            </w:pPr>
          </w:p>
        </w:tc>
        <w:tc>
          <w:tcPr>
            <w:tcW w:w="140" w:type="dxa"/>
            <w:vAlign w:val="bottom"/>
            <w:tcBorders>
              <w:top w:val="single" w:sz="8" w:color="auto"/>
            </w:tcBorders>
          </w:tcPr>
          <w:p>
            <w:pPr>
              <w:spacing w:after="0"/>
              <w:rPr>
                <w:sz w:val="24"/>
                <w:szCs w:val="24"/>
                <w:color w:val="auto"/>
              </w:rPr>
            </w:pPr>
          </w:p>
        </w:tc>
        <w:tc>
          <w:tcPr>
            <w:tcW w:w="600" w:type="dxa"/>
            <w:vAlign w:val="bottom"/>
            <w:tcBorders>
              <w:top w:val="single" w:sz="8" w:color="auto"/>
              <w:right w:val="single" w:sz="8" w:color="auto"/>
            </w:tcBorders>
          </w:tcPr>
          <w:p>
            <w:pPr>
              <w:spacing w:after="0"/>
              <w:rPr>
                <w:sz w:val="24"/>
                <w:szCs w:val="24"/>
                <w:color w:val="auto"/>
              </w:rPr>
            </w:pPr>
          </w:p>
        </w:tc>
        <w:tc>
          <w:tcPr>
            <w:tcW w:w="200" w:type="dxa"/>
            <w:vAlign w:val="bottom"/>
            <w:tcBorders>
              <w:top w:val="single" w:sz="8" w:color="auto"/>
            </w:tcBorders>
          </w:tcPr>
          <w:p>
            <w:pPr>
              <w:spacing w:after="0"/>
              <w:rPr>
                <w:sz w:val="24"/>
                <w:szCs w:val="24"/>
                <w:color w:val="auto"/>
              </w:rPr>
            </w:pPr>
          </w:p>
        </w:tc>
        <w:tc>
          <w:tcPr>
            <w:tcW w:w="700" w:type="dxa"/>
            <w:vAlign w:val="bottom"/>
            <w:tcBorders>
              <w:top w:val="single" w:sz="8" w:color="auto"/>
              <w:right w:val="single" w:sz="8" w:color="auto"/>
            </w:tcBorders>
            <w:gridSpan w:val="2"/>
          </w:tcPr>
          <w:p>
            <w:pPr>
              <w:spacing w:after="0" w:line="274" w:lineRule="exact"/>
              <w:rPr>
                <w:sz w:val="20"/>
                <w:szCs w:val="20"/>
                <w:color w:val="auto"/>
              </w:rPr>
            </w:pPr>
            <w:r>
              <w:rPr>
                <w:rFonts w:ascii="宋体" w:cs="宋体" w:eastAsia="宋体" w:hAnsi="宋体"/>
                <w:sz w:val="24"/>
                <w:szCs w:val="24"/>
                <w:color w:val="auto"/>
              </w:rPr>
              <w:t>出生</w:t>
            </w:r>
          </w:p>
        </w:tc>
        <w:tc>
          <w:tcPr>
            <w:tcW w:w="260" w:type="dxa"/>
            <w:vAlign w:val="bottom"/>
            <w:tcBorders>
              <w:top w:val="single" w:sz="8" w:color="auto"/>
            </w:tcBorders>
          </w:tcPr>
          <w:p>
            <w:pPr>
              <w:spacing w:after="0"/>
              <w:rPr>
                <w:sz w:val="24"/>
                <w:szCs w:val="24"/>
                <w:color w:val="auto"/>
              </w:rPr>
            </w:pPr>
          </w:p>
        </w:tc>
        <w:tc>
          <w:tcPr>
            <w:tcW w:w="1180" w:type="dxa"/>
            <w:vAlign w:val="bottom"/>
            <w:tcBorders>
              <w:top w:val="single" w:sz="8" w:color="auto"/>
              <w:right w:val="single" w:sz="8" w:color="auto"/>
            </w:tcBorders>
          </w:tcPr>
          <w:p>
            <w:pPr>
              <w:spacing w:after="0"/>
              <w:rPr>
                <w:sz w:val="24"/>
                <w:szCs w:val="24"/>
                <w:color w:val="auto"/>
              </w:rPr>
            </w:pPr>
          </w:p>
        </w:tc>
        <w:tc>
          <w:tcPr>
            <w:tcW w:w="40" w:type="dxa"/>
            <w:vAlign w:val="bottom"/>
            <w:tcBorders>
              <w:top w:val="single" w:sz="8" w:color="auto"/>
            </w:tcBorders>
          </w:tcPr>
          <w:p>
            <w:pPr>
              <w:spacing w:after="0"/>
              <w:rPr>
                <w:sz w:val="24"/>
                <w:szCs w:val="24"/>
                <w:color w:val="auto"/>
              </w:rPr>
            </w:pPr>
          </w:p>
        </w:tc>
        <w:tc>
          <w:tcPr>
            <w:tcW w:w="182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vMerge w:val="continue"/>
          </w:tcPr>
          <w:p>
            <w:pPr>
              <w:spacing w:after="0"/>
              <w:rPr>
                <w:sz w:val="13"/>
                <w:szCs w:val="13"/>
                <w:color w:val="auto"/>
              </w:rPr>
            </w:pPr>
          </w:p>
        </w:tc>
        <w:tc>
          <w:tcPr>
            <w:tcW w:w="1500" w:type="dxa"/>
            <w:vAlign w:val="bottom"/>
          </w:tcPr>
          <w:p>
            <w:pPr>
              <w:spacing w:after="0"/>
              <w:rPr>
                <w:sz w:val="13"/>
                <w:szCs w:val="13"/>
                <w:color w:val="auto"/>
              </w:rPr>
            </w:pPr>
          </w:p>
        </w:tc>
        <w:tc>
          <w:tcPr>
            <w:tcW w:w="40" w:type="dxa"/>
            <w:vAlign w:val="bottom"/>
            <w:tcBorders>
              <w:right w:val="single" w:sz="8" w:color="auto"/>
            </w:tcBorders>
          </w:tcPr>
          <w:p>
            <w:pPr>
              <w:spacing w:after="0"/>
              <w:rPr>
                <w:sz w:val="13"/>
                <w:szCs w:val="13"/>
                <w:color w:val="auto"/>
              </w:rPr>
            </w:pPr>
          </w:p>
        </w:tc>
        <w:tc>
          <w:tcPr>
            <w:tcW w:w="160" w:type="dxa"/>
            <w:vAlign w:val="bottom"/>
          </w:tcPr>
          <w:p>
            <w:pPr>
              <w:spacing w:after="0"/>
              <w:rPr>
                <w:sz w:val="13"/>
                <w:szCs w:val="13"/>
                <w:color w:val="auto"/>
              </w:rPr>
            </w:pPr>
          </w:p>
        </w:tc>
        <w:tc>
          <w:tcPr>
            <w:tcW w:w="760" w:type="dxa"/>
            <w:vAlign w:val="bottom"/>
            <w:tcBorders>
              <w:right w:val="single" w:sz="8" w:color="auto"/>
            </w:tcBorders>
            <w:vMerge w:val="continue"/>
          </w:tcPr>
          <w:p>
            <w:pPr>
              <w:spacing w:after="0"/>
              <w:rPr>
                <w:sz w:val="13"/>
                <w:szCs w:val="13"/>
                <w:color w:val="auto"/>
              </w:rPr>
            </w:pPr>
          </w:p>
        </w:tc>
        <w:tc>
          <w:tcPr>
            <w:tcW w:w="3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200" w:type="dxa"/>
            <w:vAlign w:val="bottom"/>
          </w:tcPr>
          <w:p>
            <w:pPr>
              <w:spacing w:after="0"/>
              <w:rPr>
                <w:sz w:val="13"/>
                <w:szCs w:val="13"/>
                <w:color w:val="auto"/>
              </w:rPr>
            </w:pPr>
          </w:p>
        </w:tc>
        <w:tc>
          <w:tcPr>
            <w:tcW w:w="700" w:type="dxa"/>
            <w:vAlign w:val="bottom"/>
            <w:tcBorders>
              <w:right w:val="single" w:sz="8" w:color="auto"/>
            </w:tcBorders>
            <w:gridSpan w:val="2"/>
            <w:vMerge w:val="restart"/>
          </w:tcPr>
          <w:p>
            <w:pPr>
              <w:spacing w:after="0" w:line="274" w:lineRule="exact"/>
              <w:rPr>
                <w:sz w:val="20"/>
                <w:szCs w:val="20"/>
                <w:color w:val="auto"/>
              </w:rPr>
            </w:pPr>
            <w:r>
              <w:rPr>
                <w:rFonts w:ascii="宋体" w:cs="宋体" w:eastAsia="宋体" w:hAnsi="宋体"/>
                <w:sz w:val="24"/>
                <w:szCs w:val="24"/>
                <w:color w:val="auto"/>
              </w:rPr>
              <w:t>日期</w:t>
            </w:r>
          </w:p>
        </w:tc>
        <w:tc>
          <w:tcPr>
            <w:tcW w:w="260" w:type="dxa"/>
            <w:vAlign w:val="bottom"/>
          </w:tcPr>
          <w:p>
            <w:pPr>
              <w:spacing w:after="0"/>
              <w:rPr>
                <w:sz w:val="13"/>
                <w:szCs w:val="13"/>
                <w:color w:val="auto"/>
              </w:rPr>
            </w:pPr>
          </w:p>
        </w:tc>
        <w:tc>
          <w:tcPr>
            <w:tcW w:w="1180" w:type="dxa"/>
            <w:vAlign w:val="bottom"/>
            <w:tcBorders>
              <w:right w:val="single" w:sz="8" w:color="auto"/>
            </w:tcBorders>
          </w:tcPr>
          <w:p>
            <w:pPr>
              <w:spacing w:after="0"/>
              <w:rPr>
                <w:sz w:val="13"/>
                <w:szCs w:val="13"/>
                <w:color w:val="auto"/>
              </w:rPr>
            </w:pPr>
          </w:p>
        </w:tc>
        <w:tc>
          <w:tcPr>
            <w:tcW w:w="40" w:type="dxa"/>
            <w:vAlign w:val="bottom"/>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500" w:type="dxa"/>
            <w:vAlign w:val="bottom"/>
          </w:tcPr>
          <w:p>
            <w:pPr>
              <w:spacing w:after="0"/>
              <w:rPr>
                <w:sz w:val="13"/>
                <w:szCs w:val="13"/>
                <w:color w:val="auto"/>
              </w:rPr>
            </w:pPr>
          </w:p>
        </w:tc>
        <w:tc>
          <w:tcPr>
            <w:tcW w:w="40" w:type="dxa"/>
            <w:vAlign w:val="bottom"/>
            <w:tcBorders>
              <w:right w:val="single" w:sz="8" w:color="auto"/>
            </w:tcBorders>
          </w:tcPr>
          <w:p>
            <w:pPr>
              <w:spacing w:after="0"/>
              <w:rPr>
                <w:sz w:val="13"/>
                <w:szCs w:val="13"/>
                <w:color w:val="auto"/>
              </w:rPr>
            </w:pPr>
          </w:p>
        </w:tc>
        <w:tc>
          <w:tcPr>
            <w:tcW w:w="160" w:type="dxa"/>
            <w:vAlign w:val="bottom"/>
          </w:tcPr>
          <w:p>
            <w:pPr>
              <w:spacing w:after="0"/>
              <w:rPr>
                <w:sz w:val="13"/>
                <w:szCs w:val="13"/>
                <w:color w:val="auto"/>
              </w:rPr>
            </w:pPr>
          </w:p>
        </w:tc>
        <w:tc>
          <w:tcPr>
            <w:tcW w:w="760" w:type="dxa"/>
            <w:vAlign w:val="bottom"/>
            <w:tcBorders>
              <w:right w:val="single" w:sz="8" w:color="auto"/>
            </w:tcBorders>
          </w:tcPr>
          <w:p>
            <w:pPr>
              <w:spacing w:after="0"/>
              <w:rPr>
                <w:sz w:val="13"/>
                <w:szCs w:val="13"/>
                <w:color w:val="auto"/>
              </w:rPr>
            </w:pPr>
          </w:p>
        </w:tc>
        <w:tc>
          <w:tcPr>
            <w:tcW w:w="3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200" w:type="dxa"/>
            <w:vAlign w:val="bottom"/>
          </w:tcPr>
          <w:p>
            <w:pPr>
              <w:spacing w:after="0"/>
              <w:rPr>
                <w:sz w:val="13"/>
                <w:szCs w:val="13"/>
                <w:color w:val="auto"/>
              </w:rPr>
            </w:pPr>
          </w:p>
        </w:tc>
        <w:tc>
          <w:tcPr>
            <w:tcW w:w="700" w:type="dxa"/>
            <w:vAlign w:val="bottom"/>
            <w:tcBorders>
              <w:right w:val="single" w:sz="8" w:color="auto"/>
            </w:tcBorders>
            <w:gridSpan w:val="2"/>
            <w:vMerge w:val="continue"/>
          </w:tcPr>
          <w:p>
            <w:pPr>
              <w:spacing w:after="0"/>
              <w:rPr>
                <w:sz w:val="13"/>
                <w:szCs w:val="13"/>
                <w:color w:val="auto"/>
              </w:rPr>
            </w:pPr>
          </w:p>
        </w:tc>
        <w:tc>
          <w:tcPr>
            <w:tcW w:w="260" w:type="dxa"/>
            <w:vAlign w:val="bottom"/>
          </w:tcPr>
          <w:p>
            <w:pPr>
              <w:spacing w:after="0"/>
              <w:rPr>
                <w:sz w:val="13"/>
                <w:szCs w:val="13"/>
                <w:color w:val="auto"/>
              </w:rPr>
            </w:pPr>
          </w:p>
        </w:tc>
        <w:tc>
          <w:tcPr>
            <w:tcW w:w="1180" w:type="dxa"/>
            <w:vAlign w:val="bottom"/>
            <w:tcBorders>
              <w:right w:val="single" w:sz="8" w:color="auto"/>
            </w:tcBorders>
          </w:tcPr>
          <w:p>
            <w:pPr>
              <w:spacing w:after="0"/>
              <w:rPr>
                <w:sz w:val="13"/>
                <w:szCs w:val="13"/>
                <w:color w:val="auto"/>
              </w:rPr>
            </w:pPr>
          </w:p>
        </w:tc>
        <w:tc>
          <w:tcPr>
            <w:tcW w:w="40" w:type="dxa"/>
            <w:vAlign w:val="bottom"/>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340" w:type="dxa"/>
            <w:vAlign w:val="bottom"/>
            <w:tcBorders>
              <w:bottom w:val="single" w:sz="8" w:color="auto"/>
              <w:right w:val="single" w:sz="8" w:color="auto"/>
            </w:tcBorders>
          </w:tcPr>
          <w:p>
            <w:pPr>
              <w:spacing w:after="0"/>
              <w:rPr>
                <w:sz w:val="3"/>
                <w:szCs w:val="3"/>
                <w:color w:val="auto"/>
              </w:rPr>
            </w:pPr>
          </w:p>
        </w:tc>
        <w:tc>
          <w:tcPr>
            <w:tcW w:w="15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76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180" w:type="dxa"/>
            <w:vAlign w:val="bottom"/>
            <w:tcBorders>
              <w:bottom w:val="single" w:sz="8" w:color="auto"/>
              <w:right w:val="single" w:sz="8" w:color="auto"/>
            </w:tcBorders>
          </w:tcPr>
          <w:p>
            <w:pPr>
              <w:spacing w:after="0"/>
              <w:rPr>
                <w:sz w:val="3"/>
                <w:szCs w:val="3"/>
                <w:color w:val="auto"/>
              </w:rPr>
            </w:pPr>
          </w:p>
        </w:tc>
        <w:tc>
          <w:tcPr>
            <w:tcW w:w="40" w:type="dxa"/>
            <w:vAlign w:val="bottom"/>
          </w:tcPr>
          <w:p>
            <w:pPr>
              <w:spacing w:after="0"/>
              <w:rPr>
                <w:sz w:val="3"/>
                <w:szCs w:val="3"/>
                <w:color w:val="auto"/>
              </w:rPr>
            </w:pPr>
          </w:p>
        </w:tc>
        <w:tc>
          <w:tcPr>
            <w:tcW w:w="1820" w:type="dxa"/>
            <w:vAlign w:val="bottom"/>
            <w:tcBorders>
              <w:right w:val="single" w:sz="8" w:color="auto"/>
            </w:tcBorders>
            <w:vMerge w:val="restart"/>
          </w:tcPr>
          <w:p>
            <w:pPr>
              <w:ind w:left="380"/>
              <w:spacing w:after="0" w:line="274" w:lineRule="exact"/>
              <w:rPr>
                <w:sz w:val="20"/>
                <w:szCs w:val="20"/>
                <w:color w:val="auto"/>
              </w:rPr>
            </w:pPr>
            <w:r>
              <w:rPr>
                <w:rFonts w:ascii="宋体" w:cs="宋体" w:eastAsia="宋体" w:hAnsi="宋体"/>
                <w:sz w:val="24"/>
                <w:szCs w:val="24"/>
                <w:color w:val="auto"/>
              </w:rPr>
              <w:t>近期一寸</w:t>
            </w:r>
          </w:p>
        </w:tc>
        <w:tc>
          <w:tcPr>
            <w:tcW w:w="0" w:type="dxa"/>
            <w:vAlign w:val="bottom"/>
          </w:tcPr>
          <w:p>
            <w:pPr>
              <w:spacing w:after="0"/>
              <w:rPr>
                <w:sz w:val="1"/>
                <w:szCs w:val="1"/>
                <w:color w:val="auto"/>
              </w:rPr>
            </w:pPr>
          </w:p>
        </w:tc>
      </w:tr>
      <w:tr>
        <w:trPr>
          <w:trHeight w:val="262"/>
        </w:trPr>
        <w:tc>
          <w:tcPr>
            <w:tcW w:w="13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学历</w:t>
            </w:r>
          </w:p>
        </w:tc>
        <w:tc>
          <w:tcPr>
            <w:tcW w:w="1500" w:type="dxa"/>
            <w:vAlign w:val="bottom"/>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60" w:type="dxa"/>
            <w:vAlign w:val="bottom"/>
          </w:tcPr>
          <w:p>
            <w:pPr>
              <w:spacing w:after="0"/>
              <w:rPr>
                <w:sz w:val="22"/>
                <w:szCs w:val="22"/>
                <w:color w:val="auto"/>
              </w:rPr>
            </w:pPr>
          </w:p>
        </w:tc>
        <w:tc>
          <w:tcPr>
            <w:tcW w:w="760" w:type="dxa"/>
            <w:vAlign w:val="bottom"/>
            <w:tcBorders>
              <w:right w:val="single" w:sz="8" w:color="auto"/>
            </w:tcBorders>
            <w:vMerge w:val="restart"/>
          </w:tcPr>
          <w:p>
            <w:pPr>
              <w:ind w:left="40"/>
              <w:spacing w:after="0" w:line="274" w:lineRule="exact"/>
              <w:rPr>
                <w:sz w:val="20"/>
                <w:szCs w:val="20"/>
                <w:color w:val="auto"/>
              </w:rPr>
            </w:pPr>
            <w:r>
              <w:rPr>
                <w:rFonts w:ascii="宋体" w:cs="宋体" w:eastAsia="宋体" w:hAnsi="宋体"/>
                <w:sz w:val="24"/>
                <w:szCs w:val="24"/>
                <w:color w:val="auto"/>
              </w:rPr>
              <w:t>民族</w:t>
            </w:r>
          </w:p>
        </w:tc>
        <w:tc>
          <w:tcPr>
            <w:tcW w:w="36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600" w:type="dxa"/>
            <w:vAlign w:val="bottom"/>
            <w:tcBorders>
              <w:right w:val="single" w:sz="8" w:color="auto"/>
            </w:tcBorders>
          </w:tcPr>
          <w:p>
            <w:pPr>
              <w:spacing w:after="0"/>
              <w:rPr>
                <w:sz w:val="22"/>
                <w:szCs w:val="22"/>
                <w:color w:val="auto"/>
              </w:rPr>
            </w:pPr>
          </w:p>
        </w:tc>
        <w:tc>
          <w:tcPr>
            <w:tcW w:w="200" w:type="dxa"/>
            <w:vAlign w:val="bottom"/>
          </w:tcPr>
          <w:p>
            <w:pPr>
              <w:spacing w:after="0"/>
              <w:rPr>
                <w:sz w:val="22"/>
                <w:szCs w:val="22"/>
                <w:color w:val="auto"/>
              </w:rPr>
            </w:pPr>
          </w:p>
        </w:tc>
        <w:tc>
          <w:tcPr>
            <w:tcW w:w="700" w:type="dxa"/>
            <w:vAlign w:val="bottom"/>
            <w:tcBorders>
              <w:right w:val="single" w:sz="8" w:color="auto"/>
            </w:tcBorders>
            <w:gridSpan w:val="2"/>
          </w:tcPr>
          <w:p>
            <w:pPr>
              <w:spacing w:after="0" w:line="262" w:lineRule="exact"/>
              <w:rPr>
                <w:sz w:val="20"/>
                <w:szCs w:val="20"/>
                <w:color w:val="auto"/>
              </w:rPr>
            </w:pPr>
            <w:r>
              <w:rPr>
                <w:rFonts w:ascii="宋体" w:cs="宋体" w:eastAsia="宋体" w:hAnsi="宋体"/>
                <w:sz w:val="24"/>
                <w:szCs w:val="24"/>
                <w:color w:val="auto"/>
              </w:rPr>
              <w:t>报考</w:t>
            </w:r>
          </w:p>
        </w:tc>
        <w:tc>
          <w:tcPr>
            <w:tcW w:w="260" w:type="dxa"/>
            <w:vAlign w:val="bottom"/>
          </w:tcPr>
          <w:p>
            <w:pPr>
              <w:spacing w:after="0"/>
              <w:rPr>
                <w:sz w:val="22"/>
                <w:szCs w:val="22"/>
                <w:color w:val="auto"/>
              </w:rPr>
            </w:pPr>
          </w:p>
        </w:tc>
        <w:tc>
          <w:tcPr>
            <w:tcW w:w="1180" w:type="dxa"/>
            <w:vAlign w:val="bottom"/>
            <w:tcBorders>
              <w:right w:val="single" w:sz="8" w:color="auto"/>
            </w:tcBorders>
          </w:tcPr>
          <w:p>
            <w:pPr>
              <w:spacing w:after="0"/>
              <w:rPr>
                <w:sz w:val="22"/>
                <w:szCs w:val="22"/>
                <w:color w:val="auto"/>
              </w:rPr>
            </w:pPr>
          </w:p>
        </w:tc>
        <w:tc>
          <w:tcPr>
            <w:tcW w:w="40" w:type="dxa"/>
            <w:vAlign w:val="bottom"/>
          </w:tcPr>
          <w:p>
            <w:pPr>
              <w:spacing w:after="0"/>
              <w:rPr>
                <w:sz w:val="22"/>
                <w:szCs w:val="22"/>
                <w:color w:val="auto"/>
              </w:rPr>
            </w:pPr>
          </w:p>
        </w:tc>
        <w:tc>
          <w:tcPr>
            <w:tcW w:w="1820" w:type="dxa"/>
            <w:vAlign w:val="bottom"/>
            <w:tcBorders>
              <w:right w:val="single" w:sz="8" w:color="auto"/>
            </w:tcBorders>
            <w:vMerge w:val="continue"/>
          </w:tcPr>
          <w:p>
            <w:pPr>
              <w:spacing w:after="0"/>
              <w:rPr>
                <w:sz w:val="22"/>
                <w:szCs w:val="22"/>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vMerge w:val="continue"/>
          </w:tcPr>
          <w:p>
            <w:pPr>
              <w:spacing w:after="0"/>
              <w:rPr>
                <w:sz w:val="13"/>
                <w:szCs w:val="13"/>
                <w:color w:val="auto"/>
              </w:rPr>
            </w:pPr>
          </w:p>
        </w:tc>
        <w:tc>
          <w:tcPr>
            <w:tcW w:w="1500" w:type="dxa"/>
            <w:vAlign w:val="bottom"/>
          </w:tcPr>
          <w:p>
            <w:pPr>
              <w:spacing w:after="0"/>
              <w:rPr>
                <w:sz w:val="13"/>
                <w:szCs w:val="13"/>
                <w:color w:val="auto"/>
              </w:rPr>
            </w:pPr>
          </w:p>
        </w:tc>
        <w:tc>
          <w:tcPr>
            <w:tcW w:w="40" w:type="dxa"/>
            <w:vAlign w:val="bottom"/>
            <w:tcBorders>
              <w:right w:val="single" w:sz="8" w:color="auto"/>
            </w:tcBorders>
          </w:tcPr>
          <w:p>
            <w:pPr>
              <w:spacing w:after="0"/>
              <w:rPr>
                <w:sz w:val="13"/>
                <w:szCs w:val="13"/>
                <w:color w:val="auto"/>
              </w:rPr>
            </w:pPr>
          </w:p>
        </w:tc>
        <w:tc>
          <w:tcPr>
            <w:tcW w:w="160" w:type="dxa"/>
            <w:vAlign w:val="bottom"/>
          </w:tcPr>
          <w:p>
            <w:pPr>
              <w:spacing w:after="0"/>
              <w:rPr>
                <w:sz w:val="13"/>
                <w:szCs w:val="13"/>
                <w:color w:val="auto"/>
              </w:rPr>
            </w:pPr>
          </w:p>
        </w:tc>
        <w:tc>
          <w:tcPr>
            <w:tcW w:w="760" w:type="dxa"/>
            <w:vAlign w:val="bottom"/>
            <w:tcBorders>
              <w:right w:val="single" w:sz="8" w:color="auto"/>
            </w:tcBorders>
            <w:vMerge w:val="continue"/>
          </w:tcPr>
          <w:p>
            <w:pPr>
              <w:spacing w:after="0"/>
              <w:rPr>
                <w:sz w:val="13"/>
                <w:szCs w:val="13"/>
                <w:color w:val="auto"/>
              </w:rPr>
            </w:pPr>
          </w:p>
        </w:tc>
        <w:tc>
          <w:tcPr>
            <w:tcW w:w="3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200" w:type="dxa"/>
            <w:vAlign w:val="bottom"/>
          </w:tcPr>
          <w:p>
            <w:pPr>
              <w:spacing w:after="0"/>
              <w:rPr>
                <w:sz w:val="13"/>
                <w:szCs w:val="13"/>
                <w:color w:val="auto"/>
              </w:rPr>
            </w:pPr>
          </w:p>
        </w:tc>
        <w:tc>
          <w:tcPr>
            <w:tcW w:w="700" w:type="dxa"/>
            <w:vAlign w:val="bottom"/>
            <w:tcBorders>
              <w:right w:val="single" w:sz="8" w:color="auto"/>
            </w:tcBorders>
            <w:gridSpan w:val="2"/>
            <w:vMerge w:val="restart"/>
          </w:tcPr>
          <w:p>
            <w:pPr>
              <w:spacing w:after="0" w:line="274" w:lineRule="exact"/>
              <w:rPr>
                <w:sz w:val="20"/>
                <w:szCs w:val="20"/>
                <w:color w:val="auto"/>
              </w:rPr>
            </w:pPr>
            <w:r>
              <w:rPr>
                <w:rFonts w:ascii="宋体" w:cs="宋体" w:eastAsia="宋体" w:hAnsi="宋体"/>
                <w:sz w:val="24"/>
                <w:szCs w:val="24"/>
                <w:color w:val="auto"/>
              </w:rPr>
              <w:t>岗位</w:t>
            </w:r>
          </w:p>
        </w:tc>
        <w:tc>
          <w:tcPr>
            <w:tcW w:w="260" w:type="dxa"/>
            <w:vAlign w:val="bottom"/>
          </w:tcPr>
          <w:p>
            <w:pPr>
              <w:spacing w:after="0"/>
              <w:rPr>
                <w:sz w:val="13"/>
                <w:szCs w:val="13"/>
                <w:color w:val="auto"/>
              </w:rPr>
            </w:pPr>
          </w:p>
        </w:tc>
        <w:tc>
          <w:tcPr>
            <w:tcW w:w="1180" w:type="dxa"/>
            <w:vAlign w:val="bottom"/>
            <w:tcBorders>
              <w:right w:val="single" w:sz="8" w:color="auto"/>
            </w:tcBorders>
          </w:tcPr>
          <w:p>
            <w:pPr>
              <w:spacing w:after="0"/>
              <w:rPr>
                <w:sz w:val="13"/>
                <w:szCs w:val="13"/>
                <w:color w:val="auto"/>
              </w:rPr>
            </w:pPr>
          </w:p>
        </w:tc>
        <w:tc>
          <w:tcPr>
            <w:tcW w:w="40" w:type="dxa"/>
            <w:vAlign w:val="bottom"/>
          </w:tcPr>
          <w:p>
            <w:pPr>
              <w:spacing w:after="0"/>
              <w:rPr>
                <w:sz w:val="13"/>
                <w:szCs w:val="13"/>
                <w:color w:val="auto"/>
              </w:rPr>
            </w:pPr>
          </w:p>
        </w:tc>
        <w:tc>
          <w:tcPr>
            <w:tcW w:w="1820" w:type="dxa"/>
            <w:vAlign w:val="bottom"/>
            <w:tcBorders>
              <w:right w:val="single" w:sz="8" w:color="auto"/>
            </w:tcBorders>
            <w:vMerge w:val="restart"/>
          </w:tcPr>
          <w:p>
            <w:pPr>
              <w:ind w:left="380"/>
              <w:spacing w:after="0" w:line="274" w:lineRule="exact"/>
              <w:rPr>
                <w:sz w:val="20"/>
                <w:szCs w:val="20"/>
                <w:color w:val="auto"/>
              </w:rPr>
            </w:pPr>
            <w:r>
              <w:rPr>
                <w:rFonts w:ascii="宋体" w:cs="宋体" w:eastAsia="宋体" w:hAnsi="宋体"/>
                <w:sz w:val="24"/>
                <w:szCs w:val="24"/>
                <w:color w:val="auto"/>
              </w:rPr>
              <w:t>免冠照片</w:t>
            </w: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500" w:type="dxa"/>
            <w:vAlign w:val="bottom"/>
          </w:tcPr>
          <w:p>
            <w:pPr>
              <w:spacing w:after="0"/>
              <w:rPr>
                <w:sz w:val="13"/>
                <w:szCs w:val="13"/>
                <w:color w:val="auto"/>
              </w:rPr>
            </w:pPr>
          </w:p>
        </w:tc>
        <w:tc>
          <w:tcPr>
            <w:tcW w:w="40" w:type="dxa"/>
            <w:vAlign w:val="bottom"/>
            <w:tcBorders>
              <w:right w:val="single" w:sz="8" w:color="auto"/>
            </w:tcBorders>
          </w:tcPr>
          <w:p>
            <w:pPr>
              <w:spacing w:after="0"/>
              <w:rPr>
                <w:sz w:val="13"/>
                <w:szCs w:val="13"/>
                <w:color w:val="auto"/>
              </w:rPr>
            </w:pPr>
          </w:p>
        </w:tc>
        <w:tc>
          <w:tcPr>
            <w:tcW w:w="160" w:type="dxa"/>
            <w:vAlign w:val="bottom"/>
          </w:tcPr>
          <w:p>
            <w:pPr>
              <w:spacing w:after="0"/>
              <w:rPr>
                <w:sz w:val="13"/>
                <w:szCs w:val="13"/>
                <w:color w:val="auto"/>
              </w:rPr>
            </w:pPr>
          </w:p>
        </w:tc>
        <w:tc>
          <w:tcPr>
            <w:tcW w:w="760" w:type="dxa"/>
            <w:vAlign w:val="bottom"/>
            <w:tcBorders>
              <w:right w:val="single" w:sz="8" w:color="auto"/>
            </w:tcBorders>
          </w:tcPr>
          <w:p>
            <w:pPr>
              <w:spacing w:after="0"/>
              <w:rPr>
                <w:sz w:val="13"/>
                <w:szCs w:val="13"/>
                <w:color w:val="auto"/>
              </w:rPr>
            </w:pPr>
          </w:p>
        </w:tc>
        <w:tc>
          <w:tcPr>
            <w:tcW w:w="3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200" w:type="dxa"/>
            <w:vAlign w:val="bottom"/>
          </w:tcPr>
          <w:p>
            <w:pPr>
              <w:spacing w:after="0"/>
              <w:rPr>
                <w:sz w:val="13"/>
                <w:szCs w:val="13"/>
                <w:color w:val="auto"/>
              </w:rPr>
            </w:pPr>
          </w:p>
        </w:tc>
        <w:tc>
          <w:tcPr>
            <w:tcW w:w="700" w:type="dxa"/>
            <w:vAlign w:val="bottom"/>
            <w:tcBorders>
              <w:right w:val="single" w:sz="8" w:color="auto"/>
            </w:tcBorders>
            <w:gridSpan w:val="2"/>
            <w:vMerge w:val="continue"/>
          </w:tcPr>
          <w:p>
            <w:pPr>
              <w:spacing w:after="0"/>
              <w:rPr>
                <w:sz w:val="13"/>
                <w:szCs w:val="13"/>
                <w:color w:val="auto"/>
              </w:rPr>
            </w:pPr>
          </w:p>
        </w:tc>
        <w:tc>
          <w:tcPr>
            <w:tcW w:w="260" w:type="dxa"/>
            <w:vAlign w:val="bottom"/>
          </w:tcPr>
          <w:p>
            <w:pPr>
              <w:spacing w:after="0"/>
              <w:rPr>
                <w:sz w:val="13"/>
                <w:szCs w:val="13"/>
                <w:color w:val="auto"/>
              </w:rPr>
            </w:pPr>
          </w:p>
        </w:tc>
        <w:tc>
          <w:tcPr>
            <w:tcW w:w="1180" w:type="dxa"/>
            <w:vAlign w:val="bottom"/>
            <w:tcBorders>
              <w:right w:val="single" w:sz="8" w:color="auto"/>
            </w:tcBorders>
          </w:tcPr>
          <w:p>
            <w:pPr>
              <w:spacing w:after="0"/>
              <w:rPr>
                <w:sz w:val="13"/>
                <w:szCs w:val="13"/>
                <w:color w:val="auto"/>
              </w:rPr>
            </w:pPr>
          </w:p>
        </w:tc>
        <w:tc>
          <w:tcPr>
            <w:tcW w:w="40" w:type="dxa"/>
            <w:vAlign w:val="bottom"/>
          </w:tcPr>
          <w:p>
            <w:pPr>
              <w:spacing w:after="0"/>
              <w:rPr>
                <w:sz w:val="13"/>
                <w:szCs w:val="13"/>
                <w:color w:val="auto"/>
              </w:rPr>
            </w:pPr>
          </w:p>
        </w:tc>
        <w:tc>
          <w:tcPr>
            <w:tcW w:w="182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340" w:type="dxa"/>
            <w:vAlign w:val="bottom"/>
            <w:tcBorders>
              <w:bottom w:val="single" w:sz="8" w:color="auto"/>
              <w:right w:val="single" w:sz="8" w:color="auto"/>
            </w:tcBorders>
          </w:tcPr>
          <w:p>
            <w:pPr>
              <w:spacing w:after="0"/>
              <w:rPr>
                <w:sz w:val="3"/>
                <w:szCs w:val="3"/>
                <w:color w:val="auto"/>
              </w:rPr>
            </w:pPr>
          </w:p>
        </w:tc>
        <w:tc>
          <w:tcPr>
            <w:tcW w:w="15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76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180" w:type="dxa"/>
            <w:vAlign w:val="bottom"/>
            <w:tcBorders>
              <w:bottom w:val="single" w:sz="8" w:color="auto"/>
              <w:right w:val="single" w:sz="8" w:color="auto"/>
            </w:tcBorders>
          </w:tcPr>
          <w:p>
            <w:pPr>
              <w:spacing w:after="0"/>
              <w:rPr>
                <w:sz w:val="3"/>
                <w:szCs w:val="3"/>
                <w:color w:val="auto"/>
              </w:rPr>
            </w:pPr>
          </w:p>
        </w:tc>
        <w:tc>
          <w:tcPr>
            <w:tcW w:w="40" w:type="dxa"/>
            <w:vAlign w:val="bottom"/>
          </w:tcPr>
          <w:p>
            <w:pPr>
              <w:spacing w:after="0"/>
              <w:rPr>
                <w:sz w:val="3"/>
                <w:szCs w:val="3"/>
                <w:color w:val="auto"/>
              </w:rPr>
            </w:pPr>
          </w:p>
        </w:tc>
        <w:tc>
          <w:tcPr>
            <w:tcW w:w="182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17"/>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身份证号</w:t>
            </w:r>
          </w:p>
        </w:tc>
        <w:tc>
          <w:tcPr>
            <w:tcW w:w="150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5"/>
        </w:trPr>
        <w:tc>
          <w:tcPr>
            <w:tcW w:w="1340" w:type="dxa"/>
            <w:vAlign w:val="bottom"/>
            <w:tcBorders>
              <w:bottom w:val="single" w:sz="8" w:color="auto"/>
              <w:right w:val="single" w:sz="8" w:color="auto"/>
            </w:tcBorders>
          </w:tcPr>
          <w:p>
            <w:pPr>
              <w:spacing w:after="0"/>
              <w:rPr>
                <w:sz w:val="8"/>
                <w:szCs w:val="8"/>
                <w:color w:val="auto"/>
              </w:rPr>
            </w:pPr>
          </w:p>
        </w:tc>
        <w:tc>
          <w:tcPr>
            <w:tcW w:w="150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gridSpan w:val="2"/>
          </w:tcPr>
          <w:p>
            <w:pPr>
              <w:spacing w:after="0"/>
              <w:rPr>
                <w:sz w:val="8"/>
                <w:szCs w:val="8"/>
                <w:color w:val="auto"/>
              </w:rPr>
            </w:pPr>
          </w:p>
        </w:tc>
        <w:tc>
          <w:tcPr>
            <w:tcW w:w="760" w:type="dxa"/>
            <w:vAlign w:val="bottom"/>
            <w:tcBorders>
              <w:bottom w:val="single" w:sz="8" w:color="auto"/>
            </w:tcBorders>
          </w:tcPr>
          <w:p>
            <w:pPr>
              <w:spacing w:after="0"/>
              <w:rPr>
                <w:sz w:val="8"/>
                <w:szCs w:val="8"/>
                <w:color w:val="auto"/>
              </w:rPr>
            </w:pPr>
          </w:p>
        </w:tc>
        <w:tc>
          <w:tcPr>
            <w:tcW w:w="36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60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400" w:type="dxa"/>
            <w:vAlign w:val="bottom"/>
            <w:tcBorders>
              <w:bottom w:val="single" w:sz="8" w:color="auto"/>
            </w:tcBorders>
          </w:tcPr>
          <w:p>
            <w:pPr>
              <w:spacing w:after="0"/>
              <w:rPr>
                <w:sz w:val="8"/>
                <w:szCs w:val="8"/>
                <w:color w:val="auto"/>
              </w:rPr>
            </w:pPr>
          </w:p>
        </w:tc>
        <w:tc>
          <w:tcPr>
            <w:tcW w:w="560" w:type="dxa"/>
            <w:vAlign w:val="bottom"/>
            <w:tcBorders>
              <w:bottom w:val="single" w:sz="8" w:color="auto"/>
            </w:tcBorders>
            <w:gridSpan w:val="2"/>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40" w:type="dxa"/>
            <w:vAlign w:val="bottom"/>
          </w:tcPr>
          <w:p>
            <w:pPr>
              <w:spacing w:after="0"/>
              <w:rPr>
                <w:sz w:val="8"/>
                <w:szCs w:val="8"/>
                <w:color w:val="auto"/>
              </w:rPr>
            </w:pPr>
          </w:p>
        </w:tc>
        <w:tc>
          <w:tcPr>
            <w:tcW w:w="18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17"/>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籍贯</w:t>
            </w:r>
          </w:p>
        </w:tc>
        <w:tc>
          <w:tcPr>
            <w:tcW w:w="1700" w:type="dxa"/>
            <w:vAlign w:val="bottom"/>
            <w:gridSpan w:val="3"/>
          </w:tcPr>
          <w:p>
            <w:pPr>
              <w:ind w:left="1420"/>
              <w:spacing w:after="0" w:line="274" w:lineRule="exact"/>
              <w:rPr>
                <w:sz w:val="20"/>
                <w:szCs w:val="20"/>
                <w:color w:val="auto"/>
              </w:rPr>
            </w:pPr>
            <w:r>
              <w:rPr>
                <w:rFonts w:ascii="宋体" w:cs="宋体" w:eastAsia="宋体" w:hAnsi="宋体"/>
                <w:sz w:val="24"/>
                <w:szCs w:val="24"/>
                <w:color w:val="auto"/>
              </w:rPr>
              <w:t>省</w:t>
            </w:r>
          </w:p>
        </w:tc>
        <w:tc>
          <w:tcPr>
            <w:tcW w:w="760" w:type="dxa"/>
            <w:vAlign w:val="bottom"/>
          </w:tcPr>
          <w:p>
            <w:pPr>
              <w:spacing w:after="0"/>
              <w:rPr>
                <w:sz w:val="24"/>
                <w:szCs w:val="24"/>
                <w:color w:val="auto"/>
              </w:rPr>
            </w:pPr>
          </w:p>
        </w:tc>
        <w:tc>
          <w:tcPr>
            <w:tcW w:w="500" w:type="dxa"/>
            <w:vAlign w:val="bottom"/>
            <w:gridSpan w:val="2"/>
          </w:tcPr>
          <w:p>
            <w:pPr>
              <w:ind w:left="160"/>
              <w:spacing w:after="0" w:line="274" w:lineRule="exact"/>
              <w:rPr>
                <w:sz w:val="20"/>
                <w:szCs w:val="20"/>
                <w:color w:val="auto"/>
              </w:rPr>
            </w:pPr>
            <w:r>
              <w:rPr>
                <w:rFonts w:ascii="宋体" w:cs="宋体" w:eastAsia="宋体" w:hAnsi="宋体"/>
                <w:sz w:val="24"/>
                <w:szCs w:val="24"/>
                <w:color w:val="auto"/>
              </w:rPr>
              <w:t>市</w:t>
            </w:r>
          </w:p>
        </w:tc>
        <w:tc>
          <w:tcPr>
            <w:tcW w:w="600" w:type="dxa"/>
            <w:vAlign w:val="bottom"/>
          </w:tcPr>
          <w:p>
            <w:pPr>
              <w:spacing w:after="0"/>
              <w:rPr>
                <w:sz w:val="24"/>
                <w:szCs w:val="24"/>
                <w:color w:val="auto"/>
              </w:rPr>
            </w:pPr>
          </w:p>
        </w:tc>
        <w:tc>
          <w:tcPr>
            <w:tcW w:w="1160" w:type="dxa"/>
            <w:vAlign w:val="bottom"/>
            <w:gridSpan w:val="4"/>
          </w:tcPr>
          <w:p>
            <w:pPr>
              <w:ind w:left="140"/>
              <w:spacing w:after="0" w:line="274" w:lineRule="exact"/>
              <w:rPr>
                <w:sz w:val="20"/>
                <w:szCs w:val="20"/>
                <w:color w:val="auto"/>
              </w:rPr>
            </w:pPr>
            <w:r>
              <w:rPr>
                <w:rFonts w:ascii="宋体" w:cs="宋体" w:eastAsia="宋体" w:hAnsi="宋体"/>
                <w:sz w:val="24"/>
                <w:szCs w:val="24"/>
                <w:color w:val="auto"/>
              </w:rPr>
              <w:t>县（区）</w:t>
            </w:r>
          </w:p>
        </w:tc>
        <w:tc>
          <w:tcPr>
            <w:tcW w:w="118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8"/>
        </w:trPr>
        <w:tc>
          <w:tcPr>
            <w:tcW w:w="1340" w:type="dxa"/>
            <w:vAlign w:val="bottom"/>
            <w:tcBorders>
              <w:bottom w:val="single" w:sz="8" w:color="auto"/>
              <w:right w:val="single" w:sz="8" w:color="auto"/>
            </w:tcBorders>
          </w:tcPr>
          <w:p>
            <w:pPr>
              <w:spacing w:after="0"/>
              <w:rPr>
                <w:sz w:val="8"/>
                <w:szCs w:val="8"/>
                <w:color w:val="auto"/>
              </w:rPr>
            </w:pPr>
          </w:p>
        </w:tc>
        <w:tc>
          <w:tcPr>
            <w:tcW w:w="150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gridSpan w:val="2"/>
          </w:tcPr>
          <w:p>
            <w:pPr>
              <w:spacing w:after="0"/>
              <w:rPr>
                <w:sz w:val="8"/>
                <w:szCs w:val="8"/>
                <w:color w:val="auto"/>
              </w:rPr>
            </w:pPr>
          </w:p>
        </w:tc>
        <w:tc>
          <w:tcPr>
            <w:tcW w:w="760" w:type="dxa"/>
            <w:vAlign w:val="bottom"/>
            <w:tcBorders>
              <w:bottom w:val="single" w:sz="8" w:color="auto"/>
            </w:tcBorders>
          </w:tcPr>
          <w:p>
            <w:pPr>
              <w:spacing w:after="0"/>
              <w:rPr>
                <w:sz w:val="8"/>
                <w:szCs w:val="8"/>
                <w:color w:val="auto"/>
              </w:rPr>
            </w:pPr>
          </w:p>
        </w:tc>
        <w:tc>
          <w:tcPr>
            <w:tcW w:w="36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60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400" w:type="dxa"/>
            <w:vAlign w:val="bottom"/>
            <w:tcBorders>
              <w:bottom w:val="single" w:sz="8" w:color="auto"/>
            </w:tcBorders>
          </w:tcPr>
          <w:p>
            <w:pPr>
              <w:spacing w:after="0"/>
              <w:rPr>
                <w:sz w:val="8"/>
                <w:szCs w:val="8"/>
                <w:color w:val="auto"/>
              </w:rPr>
            </w:pPr>
          </w:p>
        </w:tc>
        <w:tc>
          <w:tcPr>
            <w:tcW w:w="300" w:type="dxa"/>
            <w:vAlign w:val="bottom"/>
            <w:tcBorders>
              <w:bottom w:val="single" w:sz="8" w:color="auto"/>
            </w:tcBorders>
          </w:tcPr>
          <w:p>
            <w:pPr>
              <w:spacing w:after="0"/>
              <w:rPr>
                <w:sz w:val="8"/>
                <w:szCs w:val="8"/>
                <w:color w:val="auto"/>
              </w:rPr>
            </w:pPr>
          </w:p>
        </w:tc>
        <w:tc>
          <w:tcPr>
            <w:tcW w:w="260" w:type="dxa"/>
            <w:vAlign w:val="bottom"/>
            <w:tcBorders>
              <w:bottom w:val="single" w:sz="8" w:color="auto"/>
            </w:tcBorders>
          </w:tcPr>
          <w:p>
            <w:pPr>
              <w:spacing w:after="0"/>
              <w:rPr>
                <w:sz w:val="8"/>
                <w:szCs w:val="8"/>
                <w:color w:val="auto"/>
              </w:rPr>
            </w:pPr>
          </w:p>
        </w:tc>
        <w:tc>
          <w:tcPr>
            <w:tcW w:w="1180" w:type="dxa"/>
            <w:vAlign w:val="bottom"/>
            <w:tcBorders>
              <w:bottom w:val="single" w:sz="8" w:color="auto"/>
              <w:right w:val="single" w:sz="8" w:color="auto"/>
            </w:tcBorders>
          </w:tcPr>
          <w:p>
            <w:pPr>
              <w:spacing w:after="0"/>
              <w:rPr>
                <w:sz w:val="8"/>
                <w:szCs w:val="8"/>
                <w:color w:val="auto"/>
              </w:rPr>
            </w:pPr>
          </w:p>
        </w:tc>
        <w:tc>
          <w:tcPr>
            <w:tcW w:w="40" w:type="dxa"/>
            <w:vAlign w:val="bottom"/>
            <w:tcBorders>
              <w:bottom w:val="single" w:sz="8" w:color="auto"/>
            </w:tcBorders>
          </w:tcPr>
          <w:p>
            <w:pPr>
              <w:spacing w:after="0"/>
              <w:rPr>
                <w:sz w:val="8"/>
                <w:szCs w:val="8"/>
                <w:color w:val="auto"/>
              </w:rPr>
            </w:pPr>
          </w:p>
        </w:tc>
        <w:tc>
          <w:tcPr>
            <w:tcW w:w="182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02"/>
        </w:trPr>
        <w:tc>
          <w:tcPr>
            <w:tcW w:w="13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研究生</w:t>
            </w:r>
          </w:p>
        </w:tc>
        <w:tc>
          <w:tcPr>
            <w:tcW w:w="15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毕业院校</w:t>
            </w:r>
          </w:p>
        </w:tc>
        <w:tc>
          <w:tcPr>
            <w:tcW w:w="200" w:type="dxa"/>
            <w:vAlign w:val="bottom"/>
            <w:gridSpan w:val="2"/>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1"/>
        </w:trPr>
        <w:tc>
          <w:tcPr>
            <w:tcW w:w="1340" w:type="dxa"/>
            <w:vAlign w:val="bottom"/>
            <w:tcBorders>
              <w:right w:val="single" w:sz="8" w:color="auto"/>
            </w:tcBorders>
            <w:vMerge w:val="continue"/>
          </w:tcPr>
          <w:p>
            <w:pPr>
              <w:spacing w:after="0"/>
              <w:rPr>
                <w:sz w:val="7"/>
                <w:szCs w:val="7"/>
                <w:color w:val="auto"/>
              </w:rPr>
            </w:pPr>
          </w:p>
        </w:tc>
        <w:tc>
          <w:tcPr>
            <w:tcW w:w="150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160" w:type="dxa"/>
            <w:vAlign w:val="bottom"/>
            <w:tcBorders>
              <w:bottom w:val="single" w:sz="8" w:color="auto"/>
            </w:tcBorders>
          </w:tcPr>
          <w:p>
            <w:pPr>
              <w:spacing w:after="0"/>
              <w:rPr>
                <w:sz w:val="7"/>
                <w:szCs w:val="7"/>
                <w:color w:val="auto"/>
              </w:rPr>
            </w:pPr>
          </w:p>
        </w:tc>
        <w:tc>
          <w:tcPr>
            <w:tcW w:w="760" w:type="dxa"/>
            <w:vAlign w:val="bottom"/>
            <w:tcBorders>
              <w:bottom w:val="single" w:sz="8" w:color="auto"/>
            </w:tcBorders>
          </w:tcPr>
          <w:p>
            <w:pPr>
              <w:spacing w:after="0"/>
              <w:rPr>
                <w:sz w:val="7"/>
                <w:szCs w:val="7"/>
                <w:color w:val="auto"/>
              </w:rPr>
            </w:pPr>
          </w:p>
        </w:tc>
        <w:tc>
          <w:tcPr>
            <w:tcW w:w="360" w:type="dxa"/>
            <w:vAlign w:val="bottom"/>
            <w:tcBorders>
              <w:bottom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200" w:type="dxa"/>
            <w:vAlign w:val="bottom"/>
            <w:tcBorders>
              <w:bottom w:val="single" w:sz="8" w:color="auto"/>
            </w:tcBorders>
          </w:tcPr>
          <w:p>
            <w:pPr>
              <w:spacing w:after="0"/>
              <w:rPr>
                <w:sz w:val="7"/>
                <w:szCs w:val="7"/>
                <w:color w:val="auto"/>
              </w:rPr>
            </w:pPr>
          </w:p>
        </w:tc>
        <w:tc>
          <w:tcPr>
            <w:tcW w:w="400" w:type="dxa"/>
            <w:vAlign w:val="bottom"/>
            <w:tcBorders>
              <w:bottom w:val="single" w:sz="8" w:color="auto"/>
            </w:tcBorders>
          </w:tcPr>
          <w:p>
            <w:pPr>
              <w:spacing w:after="0"/>
              <w:rPr>
                <w:sz w:val="7"/>
                <w:szCs w:val="7"/>
                <w:color w:val="auto"/>
              </w:rPr>
            </w:pPr>
          </w:p>
        </w:tc>
        <w:tc>
          <w:tcPr>
            <w:tcW w:w="300" w:type="dxa"/>
            <w:vAlign w:val="bottom"/>
            <w:tcBorders>
              <w:bottom w:val="single" w:sz="8" w:color="auto"/>
            </w:tcBorders>
          </w:tcPr>
          <w:p>
            <w:pPr>
              <w:spacing w:after="0"/>
              <w:rPr>
                <w:sz w:val="7"/>
                <w:szCs w:val="7"/>
                <w:color w:val="auto"/>
              </w:rPr>
            </w:pPr>
          </w:p>
        </w:tc>
        <w:tc>
          <w:tcPr>
            <w:tcW w:w="260" w:type="dxa"/>
            <w:vAlign w:val="bottom"/>
            <w:tcBorders>
              <w:bottom w:val="single" w:sz="8" w:color="auto"/>
            </w:tcBorders>
          </w:tcPr>
          <w:p>
            <w:pPr>
              <w:spacing w:after="0"/>
              <w:rPr>
                <w:sz w:val="7"/>
                <w:szCs w:val="7"/>
                <w:color w:val="auto"/>
              </w:rPr>
            </w:pPr>
          </w:p>
        </w:tc>
        <w:tc>
          <w:tcPr>
            <w:tcW w:w="1180" w:type="dxa"/>
            <w:vAlign w:val="bottom"/>
            <w:tcBorders>
              <w:bottom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60"/>
        </w:trPr>
        <w:tc>
          <w:tcPr>
            <w:tcW w:w="1340" w:type="dxa"/>
            <w:vAlign w:val="bottom"/>
            <w:tcBorders>
              <w:right w:val="single" w:sz="8" w:color="auto"/>
            </w:tcBorders>
            <w:vMerge w:val="continue"/>
          </w:tcPr>
          <w:p>
            <w:pPr>
              <w:spacing w:after="0"/>
              <w:rPr>
                <w:sz w:val="5"/>
                <w:szCs w:val="5"/>
                <w:color w:val="auto"/>
              </w:rPr>
            </w:pPr>
          </w:p>
        </w:tc>
        <w:tc>
          <w:tcPr>
            <w:tcW w:w="1500" w:type="dxa"/>
            <w:vAlign w:val="bottom"/>
            <w:tcBorders>
              <w:right w:val="single" w:sz="8" w:color="auto"/>
            </w:tcBorders>
          </w:tcPr>
          <w:p>
            <w:pPr>
              <w:spacing w:after="0"/>
              <w:rPr>
                <w:sz w:val="5"/>
                <w:szCs w:val="5"/>
                <w:color w:val="auto"/>
              </w:rPr>
            </w:pPr>
          </w:p>
        </w:tc>
        <w:tc>
          <w:tcPr>
            <w:tcW w:w="40" w:type="dxa"/>
            <w:vAlign w:val="bottom"/>
          </w:tcPr>
          <w:p>
            <w:pPr>
              <w:spacing w:after="0"/>
              <w:rPr>
                <w:sz w:val="5"/>
                <w:szCs w:val="5"/>
                <w:color w:val="auto"/>
              </w:rPr>
            </w:pPr>
          </w:p>
        </w:tc>
        <w:tc>
          <w:tcPr>
            <w:tcW w:w="160" w:type="dxa"/>
            <w:vAlign w:val="bottom"/>
          </w:tcPr>
          <w:p>
            <w:pPr>
              <w:spacing w:after="0"/>
              <w:rPr>
                <w:sz w:val="5"/>
                <w:szCs w:val="5"/>
                <w:color w:val="auto"/>
              </w:rPr>
            </w:pPr>
          </w:p>
        </w:tc>
        <w:tc>
          <w:tcPr>
            <w:tcW w:w="760" w:type="dxa"/>
            <w:vAlign w:val="bottom"/>
          </w:tcPr>
          <w:p>
            <w:pPr>
              <w:spacing w:after="0"/>
              <w:rPr>
                <w:sz w:val="5"/>
                <w:szCs w:val="5"/>
                <w:color w:val="auto"/>
              </w:rPr>
            </w:pPr>
          </w:p>
        </w:tc>
        <w:tc>
          <w:tcPr>
            <w:tcW w:w="360" w:type="dxa"/>
            <w:vAlign w:val="bottom"/>
          </w:tcPr>
          <w:p>
            <w:pPr>
              <w:spacing w:after="0"/>
              <w:rPr>
                <w:sz w:val="5"/>
                <w:szCs w:val="5"/>
                <w:color w:val="auto"/>
              </w:rPr>
            </w:pPr>
          </w:p>
        </w:tc>
        <w:tc>
          <w:tcPr>
            <w:tcW w:w="140" w:type="dxa"/>
            <w:vAlign w:val="bottom"/>
          </w:tcPr>
          <w:p>
            <w:pPr>
              <w:spacing w:after="0"/>
              <w:rPr>
                <w:sz w:val="5"/>
                <w:szCs w:val="5"/>
                <w:color w:val="auto"/>
              </w:rPr>
            </w:pPr>
          </w:p>
        </w:tc>
        <w:tc>
          <w:tcPr>
            <w:tcW w:w="600" w:type="dxa"/>
            <w:vAlign w:val="bottom"/>
          </w:tcPr>
          <w:p>
            <w:pPr>
              <w:spacing w:after="0"/>
              <w:rPr>
                <w:sz w:val="5"/>
                <w:szCs w:val="5"/>
                <w:color w:val="auto"/>
              </w:rPr>
            </w:pPr>
          </w:p>
        </w:tc>
        <w:tc>
          <w:tcPr>
            <w:tcW w:w="200" w:type="dxa"/>
            <w:vAlign w:val="bottom"/>
          </w:tcPr>
          <w:p>
            <w:pPr>
              <w:spacing w:after="0"/>
              <w:rPr>
                <w:sz w:val="5"/>
                <w:szCs w:val="5"/>
                <w:color w:val="auto"/>
              </w:rPr>
            </w:pPr>
          </w:p>
        </w:tc>
        <w:tc>
          <w:tcPr>
            <w:tcW w:w="400" w:type="dxa"/>
            <w:vAlign w:val="bottom"/>
          </w:tcPr>
          <w:p>
            <w:pPr>
              <w:spacing w:after="0"/>
              <w:rPr>
                <w:sz w:val="5"/>
                <w:szCs w:val="5"/>
                <w:color w:val="auto"/>
              </w:rPr>
            </w:pPr>
          </w:p>
        </w:tc>
        <w:tc>
          <w:tcPr>
            <w:tcW w:w="300" w:type="dxa"/>
            <w:vAlign w:val="bottom"/>
          </w:tcPr>
          <w:p>
            <w:pPr>
              <w:spacing w:after="0"/>
              <w:rPr>
                <w:sz w:val="5"/>
                <w:szCs w:val="5"/>
                <w:color w:val="auto"/>
              </w:rPr>
            </w:pPr>
          </w:p>
        </w:tc>
        <w:tc>
          <w:tcPr>
            <w:tcW w:w="260" w:type="dxa"/>
            <w:vAlign w:val="bottom"/>
          </w:tcPr>
          <w:p>
            <w:pPr>
              <w:spacing w:after="0"/>
              <w:rPr>
                <w:sz w:val="5"/>
                <w:szCs w:val="5"/>
                <w:color w:val="auto"/>
              </w:rPr>
            </w:pPr>
          </w:p>
        </w:tc>
        <w:tc>
          <w:tcPr>
            <w:tcW w:w="1180" w:type="dxa"/>
            <w:vAlign w:val="bottom"/>
          </w:tcPr>
          <w:p>
            <w:pPr>
              <w:spacing w:after="0"/>
              <w:rPr>
                <w:sz w:val="5"/>
                <w:szCs w:val="5"/>
                <w:color w:val="auto"/>
              </w:rPr>
            </w:pPr>
          </w:p>
        </w:tc>
        <w:tc>
          <w:tcPr>
            <w:tcW w:w="40" w:type="dxa"/>
            <w:vAlign w:val="bottom"/>
          </w:tcPr>
          <w:p>
            <w:pPr>
              <w:spacing w:after="0"/>
              <w:rPr>
                <w:sz w:val="5"/>
                <w:szCs w:val="5"/>
                <w:color w:val="auto"/>
              </w:rPr>
            </w:pPr>
          </w:p>
        </w:tc>
        <w:tc>
          <w:tcPr>
            <w:tcW w:w="182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58"/>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学段</w:t>
            </w:r>
          </w:p>
        </w:tc>
        <w:tc>
          <w:tcPr>
            <w:tcW w:w="15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所学专业</w:t>
            </w:r>
          </w:p>
        </w:tc>
        <w:tc>
          <w:tcPr>
            <w:tcW w:w="200" w:type="dxa"/>
            <w:vAlign w:val="bottom"/>
            <w:gridSpan w:val="2"/>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96"/>
        </w:trPr>
        <w:tc>
          <w:tcPr>
            <w:tcW w:w="1340" w:type="dxa"/>
            <w:vAlign w:val="bottom"/>
            <w:tcBorders>
              <w:bottom w:val="single" w:sz="8" w:color="auto"/>
              <w:right w:val="single" w:sz="8" w:color="auto"/>
            </w:tcBorders>
          </w:tcPr>
          <w:p>
            <w:pPr>
              <w:spacing w:after="0"/>
              <w:rPr>
                <w:sz w:val="17"/>
                <w:szCs w:val="17"/>
                <w:color w:val="auto"/>
              </w:rPr>
            </w:pPr>
          </w:p>
        </w:tc>
        <w:tc>
          <w:tcPr>
            <w:tcW w:w="1500" w:type="dxa"/>
            <w:vAlign w:val="bottom"/>
            <w:tcBorders>
              <w:bottom w:val="single" w:sz="8" w:color="auto"/>
              <w:right w:val="single" w:sz="8" w:color="auto"/>
            </w:tcBorders>
          </w:tcPr>
          <w:p>
            <w:pPr>
              <w:spacing w:after="0"/>
              <w:rPr>
                <w:sz w:val="17"/>
                <w:szCs w:val="17"/>
                <w:color w:val="auto"/>
              </w:rPr>
            </w:pPr>
          </w:p>
        </w:tc>
        <w:tc>
          <w:tcPr>
            <w:tcW w:w="200" w:type="dxa"/>
            <w:vAlign w:val="bottom"/>
            <w:tcBorders>
              <w:bottom w:val="single" w:sz="8" w:color="auto"/>
            </w:tcBorders>
            <w:gridSpan w:val="2"/>
          </w:tcPr>
          <w:p>
            <w:pPr>
              <w:spacing w:after="0"/>
              <w:rPr>
                <w:sz w:val="17"/>
                <w:szCs w:val="17"/>
                <w:color w:val="auto"/>
              </w:rPr>
            </w:pPr>
          </w:p>
        </w:tc>
        <w:tc>
          <w:tcPr>
            <w:tcW w:w="760" w:type="dxa"/>
            <w:vAlign w:val="bottom"/>
            <w:tcBorders>
              <w:bottom w:val="single" w:sz="8" w:color="auto"/>
            </w:tcBorders>
          </w:tcPr>
          <w:p>
            <w:pPr>
              <w:spacing w:after="0"/>
              <w:rPr>
                <w:sz w:val="17"/>
                <w:szCs w:val="17"/>
                <w:color w:val="auto"/>
              </w:rPr>
            </w:pPr>
          </w:p>
        </w:tc>
        <w:tc>
          <w:tcPr>
            <w:tcW w:w="360" w:type="dxa"/>
            <w:vAlign w:val="bottom"/>
            <w:tcBorders>
              <w:bottom w:val="single" w:sz="8" w:color="auto"/>
            </w:tcBorders>
          </w:tcPr>
          <w:p>
            <w:pPr>
              <w:spacing w:after="0"/>
              <w:rPr>
                <w:sz w:val="17"/>
                <w:szCs w:val="17"/>
                <w:color w:val="auto"/>
              </w:rPr>
            </w:pPr>
          </w:p>
        </w:tc>
        <w:tc>
          <w:tcPr>
            <w:tcW w:w="140" w:type="dxa"/>
            <w:vAlign w:val="bottom"/>
            <w:tcBorders>
              <w:bottom w:val="single" w:sz="8" w:color="auto"/>
            </w:tcBorders>
          </w:tcPr>
          <w:p>
            <w:pPr>
              <w:spacing w:after="0"/>
              <w:rPr>
                <w:sz w:val="17"/>
                <w:szCs w:val="17"/>
                <w:color w:val="auto"/>
              </w:rPr>
            </w:pPr>
          </w:p>
        </w:tc>
        <w:tc>
          <w:tcPr>
            <w:tcW w:w="600" w:type="dxa"/>
            <w:vAlign w:val="bottom"/>
            <w:tcBorders>
              <w:bottom w:val="single" w:sz="8" w:color="auto"/>
            </w:tcBorders>
          </w:tcPr>
          <w:p>
            <w:pPr>
              <w:spacing w:after="0"/>
              <w:rPr>
                <w:sz w:val="17"/>
                <w:szCs w:val="17"/>
                <w:color w:val="auto"/>
              </w:rPr>
            </w:pPr>
          </w:p>
        </w:tc>
        <w:tc>
          <w:tcPr>
            <w:tcW w:w="200" w:type="dxa"/>
            <w:vAlign w:val="bottom"/>
            <w:tcBorders>
              <w:bottom w:val="single" w:sz="8" w:color="auto"/>
            </w:tcBorders>
          </w:tcPr>
          <w:p>
            <w:pPr>
              <w:spacing w:after="0"/>
              <w:rPr>
                <w:sz w:val="17"/>
                <w:szCs w:val="17"/>
                <w:color w:val="auto"/>
              </w:rPr>
            </w:pPr>
          </w:p>
        </w:tc>
        <w:tc>
          <w:tcPr>
            <w:tcW w:w="400" w:type="dxa"/>
            <w:vAlign w:val="bottom"/>
            <w:tcBorders>
              <w:bottom w:val="single" w:sz="8" w:color="auto"/>
            </w:tcBorders>
          </w:tcPr>
          <w:p>
            <w:pPr>
              <w:spacing w:after="0"/>
              <w:rPr>
                <w:sz w:val="17"/>
                <w:szCs w:val="17"/>
                <w:color w:val="auto"/>
              </w:rPr>
            </w:pPr>
          </w:p>
        </w:tc>
        <w:tc>
          <w:tcPr>
            <w:tcW w:w="300" w:type="dxa"/>
            <w:vAlign w:val="bottom"/>
            <w:tcBorders>
              <w:bottom w:val="single" w:sz="8" w:color="auto"/>
            </w:tcBorders>
          </w:tcPr>
          <w:p>
            <w:pPr>
              <w:spacing w:after="0"/>
              <w:rPr>
                <w:sz w:val="17"/>
                <w:szCs w:val="17"/>
                <w:color w:val="auto"/>
              </w:rPr>
            </w:pPr>
          </w:p>
        </w:tc>
        <w:tc>
          <w:tcPr>
            <w:tcW w:w="260" w:type="dxa"/>
            <w:vAlign w:val="bottom"/>
            <w:tcBorders>
              <w:bottom w:val="single" w:sz="8" w:color="auto"/>
            </w:tcBorders>
          </w:tcPr>
          <w:p>
            <w:pPr>
              <w:spacing w:after="0"/>
              <w:rPr>
                <w:sz w:val="17"/>
                <w:szCs w:val="17"/>
                <w:color w:val="auto"/>
              </w:rPr>
            </w:pPr>
          </w:p>
        </w:tc>
        <w:tc>
          <w:tcPr>
            <w:tcW w:w="1180" w:type="dxa"/>
            <w:vAlign w:val="bottom"/>
            <w:tcBorders>
              <w:bottom w:val="single" w:sz="8" w:color="auto"/>
            </w:tcBorders>
          </w:tcPr>
          <w:p>
            <w:pPr>
              <w:spacing w:after="0"/>
              <w:rPr>
                <w:sz w:val="17"/>
                <w:szCs w:val="17"/>
                <w:color w:val="auto"/>
              </w:rPr>
            </w:pPr>
          </w:p>
        </w:tc>
        <w:tc>
          <w:tcPr>
            <w:tcW w:w="40" w:type="dxa"/>
            <w:vAlign w:val="bottom"/>
            <w:tcBorders>
              <w:bottom w:val="single" w:sz="8" w:color="auto"/>
            </w:tcBorders>
          </w:tcPr>
          <w:p>
            <w:pPr>
              <w:spacing w:after="0"/>
              <w:rPr>
                <w:sz w:val="17"/>
                <w:szCs w:val="17"/>
                <w:color w:val="auto"/>
              </w:rPr>
            </w:pPr>
          </w:p>
        </w:tc>
        <w:tc>
          <w:tcPr>
            <w:tcW w:w="182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365"/>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本科</w:t>
            </w:r>
          </w:p>
        </w:tc>
        <w:tc>
          <w:tcPr>
            <w:tcW w:w="15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毕业院校</w:t>
            </w: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3"/>
        </w:trPr>
        <w:tc>
          <w:tcPr>
            <w:tcW w:w="134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学段</w:t>
            </w:r>
          </w:p>
        </w:tc>
        <w:tc>
          <w:tcPr>
            <w:tcW w:w="150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tcBorders>
            <w:gridSpan w:val="2"/>
          </w:tcPr>
          <w:p>
            <w:pPr>
              <w:spacing w:after="0"/>
              <w:rPr>
                <w:sz w:val="2"/>
                <w:szCs w:val="2"/>
                <w:color w:val="auto"/>
              </w:rPr>
            </w:pPr>
          </w:p>
        </w:tc>
        <w:tc>
          <w:tcPr>
            <w:tcW w:w="76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200" w:type="dxa"/>
            <w:vAlign w:val="bottom"/>
            <w:tcBorders>
              <w:bottom w:val="single" w:sz="8" w:color="auto"/>
            </w:tcBorders>
          </w:tcPr>
          <w:p>
            <w:pPr>
              <w:spacing w:after="0"/>
              <w:rPr>
                <w:sz w:val="2"/>
                <w:szCs w:val="2"/>
                <w:color w:val="auto"/>
              </w:rPr>
            </w:pPr>
          </w:p>
        </w:tc>
        <w:tc>
          <w:tcPr>
            <w:tcW w:w="40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118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8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312"/>
        </w:trPr>
        <w:tc>
          <w:tcPr>
            <w:tcW w:w="1340" w:type="dxa"/>
            <w:vAlign w:val="bottom"/>
            <w:tcBorders>
              <w:right w:val="single" w:sz="8" w:color="auto"/>
            </w:tcBorders>
            <w:vMerge w:val="continue"/>
          </w:tcPr>
          <w:p>
            <w:pPr>
              <w:spacing w:after="0"/>
              <w:rPr>
                <w:sz w:val="24"/>
                <w:szCs w:val="24"/>
                <w:color w:val="auto"/>
              </w:rPr>
            </w:pPr>
          </w:p>
        </w:tc>
        <w:tc>
          <w:tcPr>
            <w:tcW w:w="15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所学专业</w:t>
            </w: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1340" w:type="dxa"/>
            <w:vAlign w:val="bottom"/>
            <w:tcBorders>
              <w:bottom w:val="single" w:sz="8" w:color="auto"/>
              <w:right w:val="single" w:sz="8" w:color="auto"/>
            </w:tcBorders>
          </w:tcPr>
          <w:p>
            <w:pPr>
              <w:spacing w:after="0"/>
              <w:rPr>
                <w:sz w:val="7"/>
                <w:szCs w:val="7"/>
                <w:color w:val="auto"/>
              </w:rPr>
            </w:pPr>
          </w:p>
        </w:tc>
        <w:tc>
          <w:tcPr>
            <w:tcW w:w="1500" w:type="dxa"/>
            <w:vAlign w:val="bottom"/>
            <w:tcBorders>
              <w:bottom w:val="single" w:sz="8" w:color="auto"/>
              <w:right w:val="single" w:sz="8" w:color="auto"/>
            </w:tcBorders>
          </w:tcPr>
          <w:p>
            <w:pPr>
              <w:spacing w:after="0"/>
              <w:rPr>
                <w:sz w:val="7"/>
                <w:szCs w:val="7"/>
                <w:color w:val="auto"/>
              </w:rPr>
            </w:pPr>
          </w:p>
        </w:tc>
        <w:tc>
          <w:tcPr>
            <w:tcW w:w="200" w:type="dxa"/>
            <w:vAlign w:val="bottom"/>
            <w:tcBorders>
              <w:bottom w:val="single" w:sz="8" w:color="auto"/>
            </w:tcBorders>
            <w:gridSpan w:val="2"/>
          </w:tcPr>
          <w:p>
            <w:pPr>
              <w:spacing w:after="0"/>
              <w:rPr>
                <w:sz w:val="7"/>
                <w:szCs w:val="7"/>
                <w:color w:val="auto"/>
              </w:rPr>
            </w:pPr>
          </w:p>
        </w:tc>
        <w:tc>
          <w:tcPr>
            <w:tcW w:w="760" w:type="dxa"/>
            <w:vAlign w:val="bottom"/>
            <w:tcBorders>
              <w:bottom w:val="single" w:sz="8" w:color="auto"/>
            </w:tcBorders>
          </w:tcPr>
          <w:p>
            <w:pPr>
              <w:spacing w:after="0"/>
              <w:rPr>
                <w:sz w:val="7"/>
                <w:szCs w:val="7"/>
                <w:color w:val="auto"/>
              </w:rPr>
            </w:pPr>
          </w:p>
        </w:tc>
        <w:tc>
          <w:tcPr>
            <w:tcW w:w="360" w:type="dxa"/>
            <w:vAlign w:val="bottom"/>
            <w:tcBorders>
              <w:bottom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200" w:type="dxa"/>
            <w:vAlign w:val="bottom"/>
            <w:tcBorders>
              <w:bottom w:val="single" w:sz="8" w:color="auto"/>
            </w:tcBorders>
          </w:tcPr>
          <w:p>
            <w:pPr>
              <w:spacing w:after="0"/>
              <w:rPr>
                <w:sz w:val="7"/>
                <w:szCs w:val="7"/>
                <w:color w:val="auto"/>
              </w:rPr>
            </w:pPr>
          </w:p>
        </w:tc>
        <w:tc>
          <w:tcPr>
            <w:tcW w:w="400" w:type="dxa"/>
            <w:vAlign w:val="bottom"/>
            <w:tcBorders>
              <w:bottom w:val="single" w:sz="8" w:color="auto"/>
            </w:tcBorders>
          </w:tcPr>
          <w:p>
            <w:pPr>
              <w:spacing w:after="0"/>
              <w:rPr>
                <w:sz w:val="7"/>
                <w:szCs w:val="7"/>
                <w:color w:val="auto"/>
              </w:rPr>
            </w:pPr>
          </w:p>
        </w:tc>
        <w:tc>
          <w:tcPr>
            <w:tcW w:w="300" w:type="dxa"/>
            <w:vAlign w:val="bottom"/>
            <w:tcBorders>
              <w:bottom w:val="single" w:sz="8" w:color="auto"/>
            </w:tcBorders>
          </w:tcPr>
          <w:p>
            <w:pPr>
              <w:spacing w:after="0"/>
              <w:rPr>
                <w:sz w:val="7"/>
                <w:szCs w:val="7"/>
                <w:color w:val="auto"/>
              </w:rPr>
            </w:pPr>
          </w:p>
        </w:tc>
        <w:tc>
          <w:tcPr>
            <w:tcW w:w="260" w:type="dxa"/>
            <w:vAlign w:val="bottom"/>
            <w:tcBorders>
              <w:bottom w:val="single" w:sz="8" w:color="auto"/>
            </w:tcBorders>
          </w:tcPr>
          <w:p>
            <w:pPr>
              <w:spacing w:after="0"/>
              <w:rPr>
                <w:sz w:val="7"/>
                <w:szCs w:val="7"/>
                <w:color w:val="auto"/>
              </w:rPr>
            </w:pPr>
          </w:p>
        </w:tc>
        <w:tc>
          <w:tcPr>
            <w:tcW w:w="1180" w:type="dxa"/>
            <w:vAlign w:val="bottom"/>
            <w:tcBorders>
              <w:bottom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4"/>
        </w:trPr>
        <w:tc>
          <w:tcPr>
            <w:tcW w:w="1340" w:type="dxa"/>
            <w:vAlign w:val="bottom"/>
            <w:tcBorders>
              <w:right w:val="single" w:sz="8" w:color="auto"/>
            </w:tcBorders>
          </w:tcPr>
          <w:p>
            <w:pPr>
              <w:spacing w:after="0"/>
              <w:rPr>
                <w:sz w:val="22"/>
                <w:szCs w:val="22"/>
                <w:color w:val="auto"/>
              </w:rPr>
            </w:pPr>
          </w:p>
        </w:tc>
        <w:tc>
          <w:tcPr>
            <w:tcW w:w="1500" w:type="dxa"/>
            <w:vAlign w:val="bottom"/>
            <w:tcBorders>
              <w:right w:val="single" w:sz="8" w:color="auto"/>
            </w:tcBorders>
          </w:tcPr>
          <w:p>
            <w:pPr>
              <w:jc w:val="center"/>
              <w:spacing w:after="0" w:line="264" w:lineRule="exact"/>
              <w:rPr>
                <w:sz w:val="20"/>
                <w:szCs w:val="20"/>
                <w:color w:val="auto"/>
              </w:rPr>
            </w:pPr>
            <w:r>
              <w:rPr>
                <w:rFonts w:ascii="宋体" w:cs="宋体" w:eastAsia="宋体" w:hAnsi="宋体"/>
                <w:sz w:val="24"/>
                <w:szCs w:val="24"/>
                <w:color w:val="auto"/>
                <w:w w:val="99"/>
              </w:rPr>
              <w:t>固定电话或</w:t>
            </w:r>
          </w:p>
        </w:tc>
        <w:tc>
          <w:tcPr>
            <w:tcW w:w="4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760" w:type="dxa"/>
            <w:vAlign w:val="bottom"/>
          </w:tcPr>
          <w:p>
            <w:pPr>
              <w:spacing w:after="0"/>
              <w:rPr>
                <w:sz w:val="22"/>
                <w:szCs w:val="22"/>
                <w:color w:val="auto"/>
              </w:rPr>
            </w:pPr>
          </w:p>
        </w:tc>
        <w:tc>
          <w:tcPr>
            <w:tcW w:w="36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600" w:type="dxa"/>
            <w:vAlign w:val="bottom"/>
          </w:tcPr>
          <w:p>
            <w:pPr>
              <w:spacing w:after="0"/>
              <w:rPr>
                <w:sz w:val="22"/>
                <w:szCs w:val="22"/>
                <w:color w:val="auto"/>
              </w:rPr>
            </w:pPr>
          </w:p>
        </w:tc>
        <w:tc>
          <w:tcPr>
            <w:tcW w:w="200" w:type="dxa"/>
            <w:vAlign w:val="bottom"/>
          </w:tcPr>
          <w:p>
            <w:pPr>
              <w:spacing w:after="0"/>
              <w:rPr>
                <w:sz w:val="22"/>
                <w:szCs w:val="22"/>
                <w:color w:val="auto"/>
              </w:rPr>
            </w:pPr>
          </w:p>
        </w:tc>
        <w:tc>
          <w:tcPr>
            <w:tcW w:w="40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260" w:type="dxa"/>
            <w:vAlign w:val="bottom"/>
          </w:tcPr>
          <w:p>
            <w:pPr>
              <w:spacing w:after="0"/>
              <w:rPr>
                <w:sz w:val="22"/>
                <w:szCs w:val="22"/>
                <w:color w:val="auto"/>
              </w:rPr>
            </w:pPr>
          </w:p>
        </w:tc>
        <w:tc>
          <w:tcPr>
            <w:tcW w:w="1220" w:type="dxa"/>
            <w:vAlign w:val="bottom"/>
            <w:tcBorders>
              <w:right w:val="single" w:sz="8" w:color="auto"/>
            </w:tcBorders>
            <w:gridSpan w:val="2"/>
            <w:vMerge w:val="restart"/>
          </w:tcPr>
          <w:p>
            <w:pPr>
              <w:ind w:left="60"/>
              <w:spacing w:after="0" w:line="274" w:lineRule="exact"/>
              <w:rPr>
                <w:sz w:val="20"/>
                <w:szCs w:val="20"/>
                <w:color w:val="auto"/>
              </w:rPr>
            </w:pPr>
            <w:r>
              <w:rPr>
                <w:rFonts w:ascii="宋体" w:cs="宋体" w:eastAsia="宋体" w:hAnsi="宋体"/>
                <w:sz w:val="24"/>
                <w:szCs w:val="24"/>
                <w:color w:val="auto"/>
              </w:rPr>
              <w:t>手机</w:t>
            </w:r>
          </w:p>
        </w:tc>
        <w:tc>
          <w:tcPr>
            <w:tcW w:w="182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父母手机</w:t>
            </w:r>
          </w:p>
        </w:tc>
        <w:tc>
          <w:tcPr>
            <w:tcW w:w="40" w:type="dxa"/>
            <w:vAlign w:val="bottom"/>
          </w:tcPr>
          <w:p>
            <w:pPr>
              <w:spacing w:after="0"/>
              <w:rPr>
                <w:sz w:val="13"/>
                <w:szCs w:val="13"/>
                <w:color w:val="auto"/>
              </w:rPr>
            </w:pPr>
          </w:p>
        </w:tc>
        <w:tc>
          <w:tcPr>
            <w:tcW w:w="160" w:type="dxa"/>
            <w:vAlign w:val="bottom"/>
          </w:tcPr>
          <w:p>
            <w:pPr>
              <w:spacing w:after="0"/>
              <w:rPr>
                <w:sz w:val="13"/>
                <w:szCs w:val="13"/>
                <w:color w:val="auto"/>
              </w:rPr>
            </w:pPr>
          </w:p>
        </w:tc>
        <w:tc>
          <w:tcPr>
            <w:tcW w:w="76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30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1220" w:type="dxa"/>
            <w:vAlign w:val="bottom"/>
            <w:tcBorders>
              <w:right w:val="single" w:sz="8" w:color="auto"/>
            </w:tcBorders>
            <w:gridSpan w:val="2"/>
            <w:vMerge w:val="continue"/>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40" w:type="dxa"/>
            <w:vAlign w:val="bottom"/>
            <w:tcBorders>
              <w:right w:val="single" w:sz="8" w:color="auto"/>
            </w:tcBorders>
          </w:tcPr>
          <w:p>
            <w:pPr>
              <w:spacing w:after="0"/>
              <w:rPr>
                <w:sz w:val="13"/>
                <w:szCs w:val="13"/>
                <w:color w:val="auto"/>
              </w:rPr>
            </w:pPr>
          </w:p>
        </w:tc>
        <w:tc>
          <w:tcPr>
            <w:tcW w:w="1500" w:type="dxa"/>
            <w:vAlign w:val="bottom"/>
            <w:tcBorders>
              <w:right w:val="single" w:sz="8" w:color="auto"/>
            </w:tcBorders>
            <w:vMerge w:val="continue"/>
          </w:tcPr>
          <w:p>
            <w:pPr>
              <w:spacing w:after="0"/>
              <w:rPr>
                <w:sz w:val="13"/>
                <w:szCs w:val="13"/>
                <w:color w:val="auto"/>
              </w:rPr>
            </w:pPr>
          </w:p>
        </w:tc>
        <w:tc>
          <w:tcPr>
            <w:tcW w:w="200" w:type="dxa"/>
            <w:vAlign w:val="bottom"/>
            <w:gridSpan w:val="2"/>
          </w:tcPr>
          <w:p>
            <w:pPr>
              <w:spacing w:after="0"/>
              <w:rPr>
                <w:sz w:val="13"/>
                <w:szCs w:val="13"/>
                <w:color w:val="auto"/>
              </w:rPr>
            </w:pPr>
          </w:p>
        </w:tc>
        <w:tc>
          <w:tcPr>
            <w:tcW w:w="76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400" w:type="dxa"/>
            <w:vAlign w:val="bottom"/>
            <w:tcBorders>
              <w:right w:val="single" w:sz="8" w:color="auto"/>
            </w:tcBorders>
          </w:tcPr>
          <w:p>
            <w:pPr>
              <w:spacing w:after="0"/>
              <w:rPr>
                <w:sz w:val="13"/>
                <w:szCs w:val="13"/>
                <w:color w:val="auto"/>
              </w:rPr>
            </w:pPr>
          </w:p>
        </w:tc>
        <w:tc>
          <w:tcPr>
            <w:tcW w:w="30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1180" w:type="dxa"/>
            <w:vAlign w:val="bottom"/>
          </w:tcPr>
          <w:p>
            <w:pPr>
              <w:spacing w:after="0"/>
              <w:rPr>
                <w:sz w:val="13"/>
                <w:szCs w:val="13"/>
                <w:color w:val="auto"/>
              </w:rPr>
            </w:pPr>
          </w:p>
        </w:tc>
        <w:tc>
          <w:tcPr>
            <w:tcW w:w="40" w:type="dxa"/>
            <w:vAlign w:val="bottom"/>
            <w:tcBorders>
              <w:right w:val="single" w:sz="8" w:color="auto"/>
            </w:tcBorders>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340" w:type="dxa"/>
            <w:vAlign w:val="bottom"/>
            <w:tcBorders>
              <w:right w:val="single" w:sz="8" w:color="auto"/>
            </w:tcBorders>
            <w:vMerge w:val="restart"/>
          </w:tcPr>
          <w:p>
            <w:pPr>
              <w:ind w:left="140"/>
              <w:spacing w:after="0" w:line="264" w:lineRule="exact"/>
              <w:rPr>
                <w:sz w:val="20"/>
                <w:szCs w:val="20"/>
                <w:color w:val="auto"/>
              </w:rPr>
            </w:pPr>
            <w:r>
              <w:rPr>
                <w:rFonts w:ascii="宋体" w:cs="宋体" w:eastAsia="宋体" w:hAnsi="宋体"/>
                <w:sz w:val="24"/>
                <w:szCs w:val="24"/>
                <w:color w:val="auto"/>
              </w:rPr>
              <w:t>联系方式</w:t>
            </w:r>
          </w:p>
        </w:tc>
        <w:tc>
          <w:tcPr>
            <w:tcW w:w="150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76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40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18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18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04"/>
        </w:trPr>
        <w:tc>
          <w:tcPr>
            <w:tcW w:w="1340" w:type="dxa"/>
            <w:vAlign w:val="bottom"/>
            <w:tcBorders>
              <w:right w:val="single" w:sz="8" w:color="auto"/>
            </w:tcBorders>
            <w:vMerge w:val="continue"/>
          </w:tcPr>
          <w:p>
            <w:pPr>
              <w:spacing w:after="0"/>
              <w:rPr>
                <w:sz w:val="17"/>
                <w:szCs w:val="17"/>
                <w:color w:val="auto"/>
              </w:rPr>
            </w:pPr>
          </w:p>
        </w:tc>
        <w:tc>
          <w:tcPr>
            <w:tcW w:w="1500" w:type="dxa"/>
            <w:vAlign w:val="bottom"/>
            <w:tcBorders>
              <w:right w:val="single" w:sz="8" w:color="auto"/>
            </w:tcBorders>
            <w:vMerge w:val="restart"/>
          </w:tcPr>
          <w:p>
            <w:pPr>
              <w:ind w:left="80"/>
              <w:spacing w:after="0" w:line="274" w:lineRule="exact"/>
              <w:rPr>
                <w:sz w:val="20"/>
                <w:szCs w:val="20"/>
                <w:color w:val="auto"/>
              </w:rPr>
            </w:pPr>
            <w:r>
              <w:rPr>
                <w:rFonts w:ascii="宋体" w:cs="宋体" w:eastAsia="宋体" w:hAnsi="宋体"/>
                <w:sz w:val="24"/>
                <w:szCs w:val="24"/>
                <w:color w:val="auto"/>
              </w:rPr>
              <w:t>电子邮箱</w:t>
            </w:r>
          </w:p>
        </w:tc>
        <w:tc>
          <w:tcPr>
            <w:tcW w:w="40" w:type="dxa"/>
            <w:vAlign w:val="bottom"/>
          </w:tcPr>
          <w:p>
            <w:pPr>
              <w:spacing w:after="0"/>
              <w:rPr>
                <w:sz w:val="17"/>
                <w:szCs w:val="17"/>
                <w:color w:val="auto"/>
              </w:rPr>
            </w:pPr>
          </w:p>
        </w:tc>
        <w:tc>
          <w:tcPr>
            <w:tcW w:w="160" w:type="dxa"/>
            <w:vAlign w:val="bottom"/>
          </w:tcPr>
          <w:p>
            <w:pPr>
              <w:spacing w:after="0"/>
              <w:rPr>
                <w:sz w:val="17"/>
                <w:szCs w:val="17"/>
                <w:color w:val="auto"/>
              </w:rPr>
            </w:pPr>
          </w:p>
        </w:tc>
        <w:tc>
          <w:tcPr>
            <w:tcW w:w="760" w:type="dxa"/>
            <w:vAlign w:val="bottom"/>
          </w:tcPr>
          <w:p>
            <w:pPr>
              <w:spacing w:after="0"/>
              <w:rPr>
                <w:sz w:val="17"/>
                <w:szCs w:val="17"/>
                <w:color w:val="auto"/>
              </w:rPr>
            </w:pPr>
          </w:p>
        </w:tc>
        <w:tc>
          <w:tcPr>
            <w:tcW w:w="36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600" w:type="dxa"/>
            <w:vAlign w:val="bottom"/>
          </w:tcPr>
          <w:p>
            <w:pPr>
              <w:spacing w:after="0"/>
              <w:rPr>
                <w:sz w:val="17"/>
                <w:szCs w:val="17"/>
                <w:color w:val="auto"/>
              </w:rPr>
            </w:pPr>
          </w:p>
        </w:tc>
        <w:tc>
          <w:tcPr>
            <w:tcW w:w="200" w:type="dxa"/>
            <w:vAlign w:val="bottom"/>
          </w:tcPr>
          <w:p>
            <w:pPr>
              <w:spacing w:after="0"/>
              <w:rPr>
                <w:sz w:val="17"/>
                <w:szCs w:val="17"/>
                <w:color w:val="auto"/>
              </w:rPr>
            </w:pPr>
          </w:p>
        </w:tc>
        <w:tc>
          <w:tcPr>
            <w:tcW w:w="400" w:type="dxa"/>
            <w:vAlign w:val="bottom"/>
          </w:tcPr>
          <w:p>
            <w:pPr>
              <w:spacing w:after="0"/>
              <w:rPr>
                <w:sz w:val="17"/>
                <w:szCs w:val="17"/>
                <w:color w:val="auto"/>
              </w:rPr>
            </w:pPr>
          </w:p>
        </w:tc>
        <w:tc>
          <w:tcPr>
            <w:tcW w:w="300" w:type="dxa"/>
            <w:vAlign w:val="bottom"/>
          </w:tcPr>
          <w:p>
            <w:pPr>
              <w:spacing w:after="0"/>
              <w:rPr>
                <w:sz w:val="17"/>
                <w:szCs w:val="17"/>
                <w:color w:val="auto"/>
              </w:rPr>
            </w:pPr>
          </w:p>
        </w:tc>
        <w:tc>
          <w:tcPr>
            <w:tcW w:w="260" w:type="dxa"/>
            <w:vAlign w:val="bottom"/>
          </w:tcPr>
          <w:p>
            <w:pPr>
              <w:spacing w:after="0"/>
              <w:rPr>
                <w:sz w:val="17"/>
                <w:szCs w:val="17"/>
                <w:color w:val="auto"/>
              </w:rPr>
            </w:pPr>
          </w:p>
        </w:tc>
        <w:tc>
          <w:tcPr>
            <w:tcW w:w="1180" w:type="dxa"/>
            <w:vAlign w:val="bottom"/>
          </w:tcPr>
          <w:p>
            <w:pPr>
              <w:spacing w:after="0"/>
              <w:rPr>
                <w:sz w:val="17"/>
                <w:szCs w:val="17"/>
                <w:color w:val="auto"/>
              </w:rPr>
            </w:pPr>
          </w:p>
        </w:tc>
        <w:tc>
          <w:tcPr>
            <w:tcW w:w="40" w:type="dxa"/>
            <w:vAlign w:val="bottom"/>
          </w:tcPr>
          <w:p>
            <w:pPr>
              <w:spacing w:after="0"/>
              <w:rPr>
                <w:sz w:val="17"/>
                <w:szCs w:val="17"/>
                <w:color w:val="auto"/>
              </w:rPr>
            </w:pPr>
          </w:p>
        </w:tc>
        <w:tc>
          <w:tcPr>
            <w:tcW w:w="18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106"/>
        </w:trPr>
        <w:tc>
          <w:tcPr>
            <w:tcW w:w="1340" w:type="dxa"/>
            <w:vAlign w:val="bottom"/>
            <w:tcBorders>
              <w:right w:val="single" w:sz="8" w:color="auto"/>
            </w:tcBorders>
          </w:tcPr>
          <w:p>
            <w:pPr>
              <w:spacing w:after="0"/>
              <w:rPr>
                <w:sz w:val="9"/>
                <w:szCs w:val="9"/>
                <w:color w:val="auto"/>
              </w:rPr>
            </w:pPr>
          </w:p>
        </w:tc>
        <w:tc>
          <w:tcPr>
            <w:tcW w:w="1500" w:type="dxa"/>
            <w:vAlign w:val="bottom"/>
            <w:tcBorders>
              <w:right w:val="single" w:sz="8" w:color="auto"/>
            </w:tcBorders>
            <w:vMerge w:val="continue"/>
          </w:tcPr>
          <w:p>
            <w:pPr>
              <w:spacing w:after="0"/>
              <w:rPr>
                <w:sz w:val="9"/>
                <w:szCs w:val="9"/>
                <w:color w:val="auto"/>
              </w:rPr>
            </w:pPr>
          </w:p>
        </w:tc>
        <w:tc>
          <w:tcPr>
            <w:tcW w:w="200" w:type="dxa"/>
            <w:vAlign w:val="bottom"/>
            <w:gridSpan w:val="2"/>
          </w:tcPr>
          <w:p>
            <w:pPr>
              <w:spacing w:after="0"/>
              <w:rPr>
                <w:sz w:val="9"/>
                <w:szCs w:val="9"/>
                <w:color w:val="auto"/>
              </w:rPr>
            </w:pPr>
          </w:p>
        </w:tc>
        <w:tc>
          <w:tcPr>
            <w:tcW w:w="760" w:type="dxa"/>
            <w:vAlign w:val="bottom"/>
          </w:tcPr>
          <w:p>
            <w:pPr>
              <w:spacing w:after="0"/>
              <w:rPr>
                <w:sz w:val="9"/>
                <w:szCs w:val="9"/>
                <w:color w:val="auto"/>
              </w:rPr>
            </w:pPr>
          </w:p>
        </w:tc>
        <w:tc>
          <w:tcPr>
            <w:tcW w:w="360" w:type="dxa"/>
            <w:vAlign w:val="bottom"/>
          </w:tcPr>
          <w:p>
            <w:pPr>
              <w:spacing w:after="0"/>
              <w:rPr>
                <w:sz w:val="9"/>
                <w:szCs w:val="9"/>
                <w:color w:val="auto"/>
              </w:rPr>
            </w:pPr>
          </w:p>
        </w:tc>
        <w:tc>
          <w:tcPr>
            <w:tcW w:w="140" w:type="dxa"/>
            <w:vAlign w:val="bottom"/>
          </w:tcPr>
          <w:p>
            <w:pPr>
              <w:spacing w:after="0"/>
              <w:rPr>
                <w:sz w:val="9"/>
                <w:szCs w:val="9"/>
                <w:color w:val="auto"/>
              </w:rPr>
            </w:pPr>
          </w:p>
        </w:tc>
        <w:tc>
          <w:tcPr>
            <w:tcW w:w="600" w:type="dxa"/>
            <w:vAlign w:val="bottom"/>
          </w:tcPr>
          <w:p>
            <w:pPr>
              <w:spacing w:after="0"/>
              <w:rPr>
                <w:sz w:val="9"/>
                <w:szCs w:val="9"/>
                <w:color w:val="auto"/>
              </w:rPr>
            </w:pPr>
          </w:p>
        </w:tc>
        <w:tc>
          <w:tcPr>
            <w:tcW w:w="200" w:type="dxa"/>
            <w:vAlign w:val="bottom"/>
          </w:tcPr>
          <w:p>
            <w:pPr>
              <w:spacing w:after="0"/>
              <w:rPr>
                <w:sz w:val="9"/>
                <w:szCs w:val="9"/>
                <w:color w:val="auto"/>
              </w:rPr>
            </w:pPr>
          </w:p>
        </w:tc>
        <w:tc>
          <w:tcPr>
            <w:tcW w:w="400" w:type="dxa"/>
            <w:vAlign w:val="bottom"/>
          </w:tcPr>
          <w:p>
            <w:pPr>
              <w:spacing w:after="0"/>
              <w:rPr>
                <w:sz w:val="9"/>
                <w:szCs w:val="9"/>
                <w:color w:val="auto"/>
              </w:rPr>
            </w:pPr>
          </w:p>
        </w:tc>
        <w:tc>
          <w:tcPr>
            <w:tcW w:w="300" w:type="dxa"/>
            <w:vAlign w:val="bottom"/>
          </w:tcPr>
          <w:p>
            <w:pPr>
              <w:spacing w:after="0"/>
              <w:rPr>
                <w:sz w:val="9"/>
                <w:szCs w:val="9"/>
                <w:color w:val="auto"/>
              </w:rPr>
            </w:pPr>
          </w:p>
        </w:tc>
        <w:tc>
          <w:tcPr>
            <w:tcW w:w="260" w:type="dxa"/>
            <w:vAlign w:val="bottom"/>
          </w:tcPr>
          <w:p>
            <w:pPr>
              <w:spacing w:after="0"/>
              <w:rPr>
                <w:sz w:val="9"/>
                <w:szCs w:val="9"/>
                <w:color w:val="auto"/>
              </w:rPr>
            </w:pPr>
          </w:p>
        </w:tc>
        <w:tc>
          <w:tcPr>
            <w:tcW w:w="1180" w:type="dxa"/>
            <w:vAlign w:val="bottom"/>
          </w:tcPr>
          <w:p>
            <w:pPr>
              <w:spacing w:after="0"/>
              <w:rPr>
                <w:sz w:val="9"/>
                <w:szCs w:val="9"/>
                <w:color w:val="auto"/>
              </w:rPr>
            </w:pPr>
          </w:p>
        </w:tc>
        <w:tc>
          <w:tcPr>
            <w:tcW w:w="40" w:type="dxa"/>
            <w:vAlign w:val="bottom"/>
          </w:tcPr>
          <w:p>
            <w:pPr>
              <w:spacing w:after="0"/>
              <w:rPr>
                <w:sz w:val="9"/>
                <w:szCs w:val="9"/>
                <w:color w:val="auto"/>
              </w:rPr>
            </w:pPr>
          </w:p>
        </w:tc>
        <w:tc>
          <w:tcPr>
            <w:tcW w:w="18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90"/>
        </w:trPr>
        <w:tc>
          <w:tcPr>
            <w:tcW w:w="1340" w:type="dxa"/>
            <w:vAlign w:val="bottom"/>
            <w:tcBorders>
              <w:right w:val="single" w:sz="8" w:color="auto"/>
            </w:tcBorders>
          </w:tcPr>
          <w:p>
            <w:pPr>
              <w:spacing w:after="0"/>
              <w:rPr>
                <w:sz w:val="7"/>
                <w:szCs w:val="7"/>
                <w:color w:val="auto"/>
              </w:rPr>
            </w:pPr>
          </w:p>
        </w:tc>
        <w:tc>
          <w:tcPr>
            <w:tcW w:w="1500" w:type="dxa"/>
            <w:vAlign w:val="bottom"/>
            <w:tcBorders>
              <w:bottom w:val="single" w:sz="8" w:color="auto"/>
              <w:right w:val="single" w:sz="8" w:color="auto"/>
            </w:tcBorders>
          </w:tcPr>
          <w:p>
            <w:pPr>
              <w:spacing w:after="0"/>
              <w:rPr>
                <w:sz w:val="7"/>
                <w:szCs w:val="7"/>
                <w:color w:val="auto"/>
              </w:rPr>
            </w:pPr>
          </w:p>
        </w:tc>
        <w:tc>
          <w:tcPr>
            <w:tcW w:w="200" w:type="dxa"/>
            <w:vAlign w:val="bottom"/>
            <w:tcBorders>
              <w:bottom w:val="single" w:sz="8" w:color="auto"/>
            </w:tcBorders>
            <w:gridSpan w:val="2"/>
          </w:tcPr>
          <w:p>
            <w:pPr>
              <w:spacing w:after="0"/>
              <w:rPr>
                <w:sz w:val="7"/>
                <w:szCs w:val="7"/>
                <w:color w:val="auto"/>
              </w:rPr>
            </w:pPr>
          </w:p>
        </w:tc>
        <w:tc>
          <w:tcPr>
            <w:tcW w:w="760" w:type="dxa"/>
            <w:vAlign w:val="bottom"/>
            <w:tcBorders>
              <w:bottom w:val="single" w:sz="8" w:color="auto"/>
            </w:tcBorders>
          </w:tcPr>
          <w:p>
            <w:pPr>
              <w:spacing w:after="0"/>
              <w:rPr>
                <w:sz w:val="7"/>
                <w:szCs w:val="7"/>
                <w:color w:val="auto"/>
              </w:rPr>
            </w:pPr>
          </w:p>
        </w:tc>
        <w:tc>
          <w:tcPr>
            <w:tcW w:w="360" w:type="dxa"/>
            <w:vAlign w:val="bottom"/>
            <w:tcBorders>
              <w:bottom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200" w:type="dxa"/>
            <w:vAlign w:val="bottom"/>
            <w:tcBorders>
              <w:bottom w:val="single" w:sz="8" w:color="auto"/>
            </w:tcBorders>
          </w:tcPr>
          <w:p>
            <w:pPr>
              <w:spacing w:after="0"/>
              <w:rPr>
                <w:sz w:val="7"/>
                <w:szCs w:val="7"/>
                <w:color w:val="auto"/>
              </w:rPr>
            </w:pPr>
          </w:p>
        </w:tc>
        <w:tc>
          <w:tcPr>
            <w:tcW w:w="400" w:type="dxa"/>
            <w:vAlign w:val="bottom"/>
            <w:tcBorders>
              <w:bottom w:val="single" w:sz="8" w:color="auto"/>
            </w:tcBorders>
          </w:tcPr>
          <w:p>
            <w:pPr>
              <w:spacing w:after="0"/>
              <w:rPr>
                <w:sz w:val="7"/>
                <w:szCs w:val="7"/>
                <w:color w:val="auto"/>
              </w:rPr>
            </w:pPr>
          </w:p>
        </w:tc>
        <w:tc>
          <w:tcPr>
            <w:tcW w:w="300" w:type="dxa"/>
            <w:vAlign w:val="bottom"/>
            <w:tcBorders>
              <w:bottom w:val="single" w:sz="8" w:color="auto"/>
            </w:tcBorders>
          </w:tcPr>
          <w:p>
            <w:pPr>
              <w:spacing w:after="0"/>
              <w:rPr>
                <w:sz w:val="7"/>
                <w:szCs w:val="7"/>
                <w:color w:val="auto"/>
              </w:rPr>
            </w:pPr>
          </w:p>
        </w:tc>
        <w:tc>
          <w:tcPr>
            <w:tcW w:w="260" w:type="dxa"/>
            <w:vAlign w:val="bottom"/>
            <w:tcBorders>
              <w:bottom w:val="single" w:sz="8" w:color="auto"/>
            </w:tcBorders>
          </w:tcPr>
          <w:p>
            <w:pPr>
              <w:spacing w:after="0"/>
              <w:rPr>
                <w:sz w:val="7"/>
                <w:szCs w:val="7"/>
                <w:color w:val="auto"/>
              </w:rPr>
            </w:pPr>
          </w:p>
        </w:tc>
        <w:tc>
          <w:tcPr>
            <w:tcW w:w="1180" w:type="dxa"/>
            <w:vAlign w:val="bottom"/>
            <w:tcBorders>
              <w:bottom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12"/>
        </w:trPr>
        <w:tc>
          <w:tcPr>
            <w:tcW w:w="1340" w:type="dxa"/>
            <w:vAlign w:val="bottom"/>
            <w:tcBorders>
              <w:right w:val="single" w:sz="8" w:color="auto"/>
            </w:tcBorders>
          </w:tcPr>
          <w:p>
            <w:pPr>
              <w:spacing w:after="0"/>
              <w:rPr>
                <w:sz w:val="24"/>
                <w:szCs w:val="24"/>
                <w:color w:val="auto"/>
              </w:rPr>
            </w:pPr>
          </w:p>
        </w:tc>
        <w:tc>
          <w:tcPr>
            <w:tcW w:w="1500" w:type="dxa"/>
            <w:vAlign w:val="bottom"/>
            <w:tcBorders>
              <w:right w:val="single" w:sz="8" w:color="auto"/>
            </w:tcBorders>
          </w:tcPr>
          <w:p>
            <w:pPr>
              <w:ind w:left="80"/>
              <w:spacing w:after="0" w:line="274" w:lineRule="exact"/>
              <w:rPr>
                <w:sz w:val="20"/>
                <w:szCs w:val="20"/>
                <w:color w:val="auto"/>
              </w:rPr>
            </w:pPr>
            <w:r>
              <w:rPr>
                <w:rFonts w:ascii="宋体" w:cs="宋体" w:eastAsia="宋体" w:hAnsi="宋体"/>
                <w:sz w:val="24"/>
                <w:szCs w:val="24"/>
                <w:color w:val="auto"/>
              </w:rPr>
              <w:t>通讯地址</w:t>
            </w: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8"/>
        </w:trPr>
        <w:tc>
          <w:tcPr>
            <w:tcW w:w="1340" w:type="dxa"/>
            <w:vAlign w:val="bottom"/>
            <w:tcBorders>
              <w:bottom w:val="single" w:sz="8" w:color="auto"/>
              <w:right w:val="single" w:sz="8" w:color="auto"/>
            </w:tcBorders>
          </w:tcPr>
          <w:p>
            <w:pPr>
              <w:spacing w:after="0"/>
              <w:rPr>
                <w:sz w:val="7"/>
                <w:szCs w:val="7"/>
                <w:color w:val="auto"/>
              </w:rPr>
            </w:pPr>
          </w:p>
        </w:tc>
        <w:tc>
          <w:tcPr>
            <w:tcW w:w="1500" w:type="dxa"/>
            <w:vAlign w:val="bottom"/>
            <w:tcBorders>
              <w:bottom w:val="single" w:sz="8" w:color="auto"/>
              <w:right w:val="single" w:sz="8" w:color="auto"/>
            </w:tcBorders>
          </w:tcPr>
          <w:p>
            <w:pPr>
              <w:spacing w:after="0"/>
              <w:rPr>
                <w:sz w:val="7"/>
                <w:szCs w:val="7"/>
                <w:color w:val="auto"/>
              </w:rPr>
            </w:pPr>
          </w:p>
        </w:tc>
        <w:tc>
          <w:tcPr>
            <w:tcW w:w="200" w:type="dxa"/>
            <w:vAlign w:val="bottom"/>
            <w:tcBorders>
              <w:bottom w:val="single" w:sz="8" w:color="auto"/>
            </w:tcBorders>
            <w:gridSpan w:val="2"/>
          </w:tcPr>
          <w:p>
            <w:pPr>
              <w:spacing w:after="0"/>
              <w:rPr>
                <w:sz w:val="7"/>
                <w:szCs w:val="7"/>
                <w:color w:val="auto"/>
              </w:rPr>
            </w:pPr>
          </w:p>
        </w:tc>
        <w:tc>
          <w:tcPr>
            <w:tcW w:w="1120" w:type="dxa"/>
            <w:vAlign w:val="bottom"/>
            <w:tcBorders>
              <w:bottom w:val="single" w:sz="8" w:color="auto"/>
            </w:tcBorders>
            <w:gridSpan w:val="2"/>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800" w:type="dxa"/>
            <w:vAlign w:val="bottom"/>
            <w:tcBorders>
              <w:bottom w:val="single" w:sz="8" w:color="auto"/>
            </w:tcBorders>
            <w:gridSpan w:val="2"/>
          </w:tcPr>
          <w:p>
            <w:pPr>
              <w:spacing w:after="0"/>
              <w:rPr>
                <w:sz w:val="7"/>
                <w:szCs w:val="7"/>
                <w:color w:val="auto"/>
              </w:rPr>
            </w:pPr>
          </w:p>
        </w:tc>
        <w:tc>
          <w:tcPr>
            <w:tcW w:w="960" w:type="dxa"/>
            <w:vAlign w:val="bottom"/>
            <w:tcBorders>
              <w:bottom w:val="single" w:sz="8" w:color="auto"/>
            </w:tcBorders>
            <w:gridSpan w:val="3"/>
          </w:tcPr>
          <w:p>
            <w:pPr>
              <w:spacing w:after="0"/>
              <w:rPr>
                <w:sz w:val="7"/>
                <w:szCs w:val="7"/>
                <w:color w:val="auto"/>
              </w:rPr>
            </w:pPr>
          </w:p>
        </w:tc>
        <w:tc>
          <w:tcPr>
            <w:tcW w:w="3040" w:type="dxa"/>
            <w:vAlign w:val="bottom"/>
            <w:tcBorders>
              <w:bottom w:val="single" w:sz="8" w:color="auto"/>
              <w:right w:val="single" w:sz="8" w:color="auto"/>
            </w:tcBorders>
            <w:gridSpan w:val="3"/>
          </w:tcPr>
          <w:p>
            <w:pPr>
              <w:spacing w:after="0"/>
              <w:rPr>
                <w:sz w:val="7"/>
                <w:szCs w:val="7"/>
                <w:color w:val="auto"/>
              </w:rPr>
            </w:pPr>
          </w:p>
        </w:tc>
        <w:tc>
          <w:tcPr>
            <w:tcW w:w="0" w:type="dxa"/>
            <w:vAlign w:val="bottom"/>
          </w:tcPr>
          <w:p>
            <w:pPr>
              <w:spacing w:after="0"/>
              <w:rPr>
                <w:sz w:val="1"/>
                <w:szCs w:val="1"/>
                <w:color w:val="auto"/>
              </w:rPr>
            </w:pPr>
          </w:p>
        </w:tc>
      </w:tr>
      <w:tr>
        <w:trPr>
          <w:trHeight w:val="312"/>
        </w:trPr>
        <w:tc>
          <w:tcPr>
            <w:tcW w:w="1340" w:type="dxa"/>
            <w:vAlign w:val="bottom"/>
            <w:tcBorders>
              <w:right w:val="single" w:sz="8" w:color="auto"/>
            </w:tcBorders>
          </w:tcPr>
          <w:p>
            <w:pPr>
              <w:spacing w:after="0"/>
              <w:rPr>
                <w:sz w:val="24"/>
                <w:szCs w:val="24"/>
                <w:color w:val="auto"/>
              </w:rPr>
            </w:pPr>
          </w:p>
        </w:tc>
        <w:tc>
          <w:tcPr>
            <w:tcW w:w="15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称谓</w:t>
            </w: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1120" w:type="dxa"/>
            <w:vAlign w:val="bottom"/>
            <w:tcBorders>
              <w:right w:val="single" w:sz="8" w:color="auto"/>
            </w:tcBorders>
            <w:gridSpan w:val="2"/>
          </w:tcPr>
          <w:p>
            <w:pPr>
              <w:ind w:left="200"/>
              <w:spacing w:after="0" w:line="274" w:lineRule="exact"/>
              <w:rPr>
                <w:sz w:val="20"/>
                <w:szCs w:val="20"/>
                <w:color w:val="auto"/>
              </w:rPr>
            </w:pPr>
            <w:r>
              <w:rPr>
                <w:rFonts w:ascii="宋体" w:cs="宋体" w:eastAsia="宋体" w:hAnsi="宋体"/>
                <w:sz w:val="24"/>
                <w:szCs w:val="24"/>
                <w:color w:val="auto"/>
              </w:rPr>
              <w:t>姓名</w:t>
            </w:r>
          </w:p>
        </w:tc>
        <w:tc>
          <w:tcPr>
            <w:tcW w:w="140" w:type="dxa"/>
            <w:vAlign w:val="bottom"/>
          </w:tcPr>
          <w:p>
            <w:pPr>
              <w:spacing w:after="0"/>
              <w:rPr>
                <w:sz w:val="24"/>
                <w:szCs w:val="24"/>
                <w:color w:val="auto"/>
              </w:rPr>
            </w:pPr>
          </w:p>
        </w:tc>
        <w:tc>
          <w:tcPr>
            <w:tcW w:w="800" w:type="dxa"/>
            <w:vAlign w:val="bottom"/>
            <w:tcBorders>
              <w:right w:val="single" w:sz="8" w:color="auto"/>
            </w:tcBorders>
            <w:gridSpan w:val="2"/>
          </w:tcPr>
          <w:p>
            <w:pPr>
              <w:ind w:left="80"/>
              <w:spacing w:after="0" w:line="274" w:lineRule="exact"/>
              <w:rPr>
                <w:sz w:val="20"/>
                <w:szCs w:val="20"/>
                <w:color w:val="auto"/>
              </w:rPr>
            </w:pPr>
            <w:r>
              <w:rPr>
                <w:rFonts w:ascii="宋体" w:cs="宋体" w:eastAsia="宋体" w:hAnsi="宋体"/>
                <w:sz w:val="24"/>
                <w:szCs w:val="24"/>
                <w:color w:val="auto"/>
              </w:rPr>
              <w:t>年龄</w:t>
            </w:r>
          </w:p>
        </w:tc>
        <w:tc>
          <w:tcPr>
            <w:tcW w:w="960" w:type="dxa"/>
            <w:vAlign w:val="bottom"/>
            <w:gridSpan w:val="3"/>
          </w:tcPr>
          <w:p>
            <w:pPr>
              <w:spacing w:after="0"/>
              <w:rPr>
                <w:sz w:val="24"/>
                <w:szCs w:val="24"/>
                <w:color w:val="auto"/>
              </w:rPr>
            </w:pPr>
          </w:p>
        </w:tc>
        <w:tc>
          <w:tcPr>
            <w:tcW w:w="3040" w:type="dxa"/>
            <w:vAlign w:val="bottom"/>
            <w:tcBorders>
              <w:right w:val="single" w:sz="8" w:color="auto"/>
            </w:tcBorders>
            <w:gridSpan w:val="3"/>
          </w:tcPr>
          <w:p>
            <w:pPr>
              <w:ind w:left="180"/>
              <w:spacing w:after="0" w:line="274" w:lineRule="exact"/>
              <w:rPr>
                <w:sz w:val="20"/>
                <w:szCs w:val="20"/>
                <w:color w:val="auto"/>
              </w:rPr>
            </w:pPr>
            <w:r>
              <w:rPr>
                <w:rFonts w:ascii="宋体" w:cs="宋体" w:eastAsia="宋体" w:hAnsi="宋体"/>
                <w:sz w:val="24"/>
                <w:szCs w:val="24"/>
                <w:color w:val="auto"/>
              </w:rPr>
              <w:t>工作单位及职务</w:t>
            </w:r>
          </w:p>
        </w:tc>
        <w:tc>
          <w:tcPr>
            <w:tcW w:w="0" w:type="dxa"/>
            <w:vAlign w:val="bottom"/>
          </w:tcPr>
          <w:p>
            <w:pPr>
              <w:spacing w:after="0"/>
              <w:rPr>
                <w:sz w:val="1"/>
                <w:szCs w:val="1"/>
                <w:color w:val="auto"/>
              </w:rPr>
            </w:pPr>
          </w:p>
        </w:tc>
      </w:tr>
      <w:tr>
        <w:trPr>
          <w:trHeight w:val="90"/>
        </w:trPr>
        <w:tc>
          <w:tcPr>
            <w:tcW w:w="1340" w:type="dxa"/>
            <w:vAlign w:val="bottom"/>
            <w:tcBorders>
              <w:right w:val="single" w:sz="8" w:color="auto"/>
            </w:tcBorders>
            <w:vMerge w:val="restart"/>
          </w:tcPr>
          <w:p>
            <w:pPr>
              <w:ind w:left="140"/>
              <w:spacing w:after="0" w:line="274" w:lineRule="exact"/>
              <w:rPr>
                <w:sz w:val="20"/>
                <w:szCs w:val="20"/>
                <w:color w:val="auto"/>
              </w:rPr>
            </w:pPr>
            <w:r>
              <w:rPr>
                <w:rFonts w:ascii="宋体" w:cs="宋体" w:eastAsia="宋体" w:hAnsi="宋体"/>
                <w:sz w:val="24"/>
                <w:szCs w:val="24"/>
                <w:color w:val="auto"/>
              </w:rPr>
              <w:t>家庭成员</w:t>
            </w:r>
          </w:p>
        </w:tc>
        <w:tc>
          <w:tcPr>
            <w:tcW w:w="1500" w:type="dxa"/>
            <w:vAlign w:val="bottom"/>
            <w:tcBorders>
              <w:bottom w:val="single" w:sz="8" w:color="auto"/>
              <w:right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160" w:type="dxa"/>
            <w:vAlign w:val="bottom"/>
            <w:tcBorders>
              <w:bottom w:val="single" w:sz="8" w:color="auto"/>
            </w:tcBorders>
          </w:tcPr>
          <w:p>
            <w:pPr>
              <w:spacing w:after="0"/>
              <w:rPr>
                <w:sz w:val="7"/>
                <w:szCs w:val="7"/>
                <w:color w:val="auto"/>
              </w:rPr>
            </w:pPr>
          </w:p>
        </w:tc>
        <w:tc>
          <w:tcPr>
            <w:tcW w:w="760" w:type="dxa"/>
            <w:vAlign w:val="bottom"/>
            <w:tcBorders>
              <w:bottom w:val="single" w:sz="8" w:color="auto"/>
            </w:tcBorders>
          </w:tcPr>
          <w:p>
            <w:pPr>
              <w:spacing w:after="0"/>
              <w:rPr>
                <w:sz w:val="7"/>
                <w:szCs w:val="7"/>
                <w:color w:val="auto"/>
              </w:rPr>
            </w:pPr>
          </w:p>
        </w:tc>
        <w:tc>
          <w:tcPr>
            <w:tcW w:w="360" w:type="dxa"/>
            <w:vAlign w:val="bottom"/>
            <w:tcBorders>
              <w:bottom w:val="single" w:sz="8" w:color="auto"/>
              <w:right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600" w:type="dxa"/>
            <w:vAlign w:val="bottom"/>
            <w:tcBorders>
              <w:bottom w:val="single" w:sz="8" w:color="auto"/>
            </w:tcBorders>
          </w:tcPr>
          <w:p>
            <w:pPr>
              <w:spacing w:after="0"/>
              <w:rPr>
                <w:sz w:val="7"/>
                <w:szCs w:val="7"/>
                <w:color w:val="auto"/>
              </w:rPr>
            </w:pPr>
          </w:p>
        </w:tc>
        <w:tc>
          <w:tcPr>
            <w:tcW w:w="200" w:type="dxa"/>
            <w:vAlign w:val="bottom"/>
            <w:tcBorders>
              <w:bottom w:val="single" w:sz="8" w:color="auto"/>
              <w:right w:val="single" w:sz="8" w:color="auto"/>
            </w:tcBorders>
          </w:tcPr>
          <w:p>
            <w:pPr>
              <w:spacing w:after="0"/>
              <w:rPr>
                <w:sz w:val="7"/>
                <w:szCs w:val="7"/>
                <w:color w:val="auto"/>
              </w:rPr>
            </w:pPr>
          </w:p>
        </w:tc>
        <w:tc>
          <w:tcPr>
            <w:tcW w:w="400" w:type="dxa"/>
            <w:vAlign w:val="bottom"/>
            <w:tcBorders>
              <w:bottom w:val="single" w:sz="8" w:color="auto"/>
            </w:tcBorders>
          </w:tcPr>
          <w:p>
            <w:pPr>
              <w:spacing w:after="0"/>
              <w:rPr>
                <w:sz w:val="7"/>
                <w:szCs w:val="7"/>
                <w:color w:val="auto"/>
              </w:rPr>
            </w:pPr>
          </w:p>
        </w:tc>
        <w:tc>
          <w:tcPr>
            <w:tcW w:w="300" w:type="dxa"/>
            <w:vAlign w:val="bottom"/>
            <w:tcBorders>
              <w:bottom w:val="single" w:sz="8" w:color="auto"/>
            </w:tcBorders>
          </w:tcPr>
          <w:p>
            <w:pPr>
              <w:spacing w:after="0"/>
              <w:rPr>
                <w:sz w:val="7"/>
                <w:szCs w:val="7"/>
                <w:color w:val="auto"/>
              </w:rPr>
            </w:pPr>
          </w:p>
        </w:tc>
        <w:tc>
          <w:tcPr>
            <w:tcW w:w="260" w:type="dxa"/>
            <w:vAlign w:val="bottom"/>
            <w:tcBorders>
              <w:bottom w:val="single" w:sz="8" w:color="auto"/>
            </w:tcBorders>
          </w:tcPr>
          <w:p>
            <w:pPr>
              <w:spacing w:after="0"/>
              <w:rPr>
                <w:sz w:val="7"/>
                <w:szCs w:val="7"/>
                <w:color w:val="auto"/>
              </w:rPr>
            </w:pPr>
          </w:p>
        </w:tc>
        <w:tc>
          <w:tcPr>
            <w:tcW w:w="1180" w:type="dxa"/>
            <w:vAlign w:val="bottom"/>
            <w:tcBorders>
              <w:bottom w:val="single" w:sz="8" w:color="auto"/>
            </w:tcBorders>
          </w:tcPr>
          <w:p>
            <w:pPr>
              <w:spacing w:after="0"/>
              <w:rPr>
                <w:sz w:val="7"/>
                <w:szCs w:val="7"/>
                <w:color w:val="auto"/>
              </w:rPr>
            </w:pPr>
          </w:p>
        </w:tc>
        <w:tc>
          <w:tcPr>
            <w:tcW w:w="40" w:type="dxa"/>
            <w:vAlign w:val="bottom"/>
            <w:tcBorders>
              <w:bottom w:val="single" w:sz="8" w:color="auto"/>
            </w:tcBorders>
          </w:tcPr>
          <w:p>
            <w:pPr>
              <w:spacing w:after="0"/>
              <w:rPr>
                <w:sz w:val="7"/>
                <w:szCs w:val="7"/>
                <w:color w:val="auto"/>
              </w:rPr>
            </w:pPr>
          </w:p>
        </w:tc>
        <w:tc>
          <w:tcPr>
            <w:tcW w:w="182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365"/>
        </w:trPr>
        <w:tc>
          <w:tcPr>
            <w:tcW w:w="1340" w:type="dxa"/>
            <w:vAlign w:val="bottom"/>
            <w:tcBorders>
              <w:right w:val="single" w:sz="8" w:color="auto"/>
            </w:tcBorders>
            <w:vMerge w:val="continue"/>
          </w:tcPr>
          <w:p>
            <w:pPr>
              <w:spacing w:after="0"/>
              <w:rPr>
                <w:sz w:val="24"/>
                <w:szCs w:val="24"/>
                <w:color w:val="auto"/>
              </w:rPr>
            </w:pPr>
          </w:p>
        </w:tc>
        <w:tc>
          <w:tcPr>
            <w:tcW w:w="150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Borders>
              <w:right w:val="single" w:sz="8" w:color="auto"/>
            </w:tcBorders>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Borders>
              <w:right w:val="single" w:sz="8" w:color="auto"/>
            </w:tcBorders>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5"/>
        </w:trPr>
        <w:tc>
          <w:tcPr>
            <w:tcW w:w="1340" w:type="dxa"/>
            <w:vAlign w:val="bottom"/>
            <w:tcBorders>
              <w:right w:val="single" w:sz="8" w:color="auto"/>
            </w:tcBorders>
            <w:vMerge w:val="restart"/>
          </w:tcPr>
          <w:p>
            <w:pPr>
              <w:ind w:left="140"/>
              <w:spacing w:after="0" w:line="274" w:lineRule="exact"/>
              <w:rPr>
                <w:sz w:val="20"/>
                <w:szCs w:val="20"/>
                <w:color w:val="auto"/>
              </w:rPr>
            </w:pPr>
            <w:r>
              <w:rPr>
                <w:rFonts w:ascii="宋体" w:cs="宋体" w:eastAsia="宋体" w:hAnsi="宋体"/>
                <w:sz w:val="24"/>
                <w:szCs w:val="24"/>
                <w:color w:val="auto"/>
              </w:rPr>
              <w:t>情况</w:t>
            </w:r>
          </w:p>
        </w:tc>
        <w:tc>
          <w:tcPr>
            <w:tcW w:w="150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760" w:type="dxa"/>
            <w:vAlign w:val="bottom"/>
            <w:tcBorders>
              <w:bottom w:val="single" w:sz="8" w:color="auto"/>
            </w:tcBorders>
          </w:tcPr>
          <w:p>
            <w:pPr>
              <w:spacing w:after="0"/>
              <w:rPr>
                <w:sz w:val="3"/>
                <w:szCs w:val="3"/>
                <w:color w:val="auto"/>
              </w:rPr>
            </w:pPr>
          </w:p>
        </w:tc>
        <w:tc>
          <w:tcPr>
            <w:tcW w:w="36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40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1180" w:type="dxa"/>
            <w:vAlign w:val="bottom"/>
            <w:tcBorders>
              <w:bottom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8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57"/>
        </w:trPr>
        <w:tc>
          <w:tcPr>
            <w:tcW w:w="1340" w:type="dxa"/>
            <w:vAlign w:val="bottom"/>
            <w:tcBorders>
              <w:right w:val="single" w:sz="8" w:color="auto"/>
            </w:tcBorders>
            <w:vMerge w:val="continue"/>
          </w:tcPr>
          <w:p>
            <w:pPr>
              <w:spacing w:after="0"/>
              <w:rPr>
                <w:sz w:val="22"/>
                <w:szCs w:val="22"/>
                <w:color w:val="auto"/>
              </w:rPr>
            </w:pPr>
          </w:p>
        </w:tc>
        <w:tc>
          <w:tcPr>
            <w:tcW w:w="1500" w:type="dxa"/>
            <w:vAlign w:val="bottom"/>
            <w:tcBorders>
              <w:right w:val="single" w:sz="8" w:color="auto"/>
            </w:tcBorders>
          </w:tcPr>
          <w:p>
            <w:pPr>
              <w:spacing w:after="0"/>
              <w:rPr>
                <w:sz w:val="22"/>
                <w:szCs w:val="22"/>
                <w:color w:val="auto"/>
              </w:rPr>
            </w:pPr>
          </w:p>
        </w:tc>
        <w:tc>
          <w:tcPr>
            <w:tcW w:w="4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760" w:type="dxa"/>
            <w:vAlign w:val="bottom"/>
          </w:tcPr>
          <w:p>
            <w:pPr>
              <w:spacing w:after="0"/>
              <w:rPr>
                <w:sz w:val="22"/>
                <w:szCs w:val="22"/>
                <w:color w:val="auto"/>
              </w:rPr>
            </w:pPr>
          </w:p>
        </w:tc>
        <w:tc>
          <w:tcPr>
            <w:tcW w:w="360" w:type="dxa"/>
            <w:vAlign w:val="bottom"/>
            <w:tcBorders>
              <w:right w:val="single" w:sz="8" w:color="auto"/>
            </w:tcBorders>
          </w:tcPr>
          <w:p>
            <w:pPr>
              <w:spacing w:after="0"/>
              <w:rPr>
                <w:sz w:val="22"/>
                <w:szCs w:val="22"/>
                <w:color w:val="auto"/>
              </w:rPr>
            </w:pPr>
          </w:p>
        </w:tc>
        <w:tc>
          <w:tcPr>
            <w:tcW w:w="140" w:type="dxa"/>
            <w:vAlign w:val="bottom"/>
          </w:tcPr>
          <w:p>
            <w:pPr>
              <w:spacing w:after="0"/>
              <w:rPr>
                <w:sz w:val="22"/>
                <w:szCs w:val="22"/>
                <w:color w:val="auto"/>
              </w:rPr>
            </w:pPr>
          </w:p>
        </w:tc>
        <w:tc>
          <w:tcPr>
            <w:tcW w:w="600" w:type="dxa"/>
            <w:vAlign w:val="bottom"/>
          </w:tcPr>
          <w:p>
            <w:pPr>
              <w:spacing w:after="0"/>
              <w:rPr>
                <w:sz w:val="22"/>
                <w:szCs w:val="22"/>
                <w:color w:val="auto"/>
              </w:rPr>
            </w:pPr>
          </w:p>
        </w:tc>
        <w:tc>
          <w:tcPr>
            <w:tcW w:w="200" w:type="dxa"/>
            <w:vAlign w:val="bottom"/>
            <w:tcBorders>
              <w:right w:val="single" w:sz="8" w:color="auto"/>
            </w:tcBorders>
          </w:tcPr>
          <w:p>
            <w:pPr>
              <w:spacing w:after="0"/>
              <w:rPr>
                <w:sz w:val="22"/>
                <w:szCs w:val="22"/>
                <w:color w:val="auto"/>
              </w:rPr>
            </w:pPr>
          </w:p>
        </w:tc>
        <w:tc>
          <w:tcPr>
            <w:tcW w:w="400" w:type="dxa"/>
            <w:vAlign w:val="bottom"/>
          </w:tcPr>
          <w:p>
            <w:pPr>
              <w:spacing w:after="0"/>
              <w:rPr>
                <w:sz w:val="22"/>
                <w:szCs w:val="22"/>
                <w:color w:val="auto"/>
              </w:rPr>
            </w:pPr>
          </w:p>
        </w:tc>
        <w:tc>
          <w:tcPr>
            <w:tcW w:w="300" w:type="dxa"/>
            <w:vAlign w:val="bottom"/>
          </w:tcPr>
          <w:p>
            <w:pPr>
              <w:spacing w:after="0"/>
              <w:rPr>
                <w:sz w:val="22"/>
                <w:szCs w:val="22"/>
                <w:color w:val="auto"/>
              </w:rPr>
            </w:pPr>
          </w:p>
        </w:tc>
        <w:tc>
          <w:tcPr>
            <w:tcW w:w="260" w:type="dxa"/>
            <w:vAlign w:val="bottom"/>
          </w:tcPr>
          <w:p>
            <w:pPr>
              <w:spacing w:after="0"/>
              <w:rPr>
                <w:sz w:val="22"/>
                <w:szCs w:val="22"/>
                <w:color w:val="auto"/>
              </w:rPr>
            </w:pPr>
          </w:p>
        </w:tc>
        <w:tc>
          <w:tcPr>
            <w:tcW w:w="1180" w:type="dxa"/>
            <w:vAlign w:val="bottom"/>
          </w:tcPr>
          <w:p>
            <w:pPr>
              <w:spacing w:after="0"/>
              <w:rPr>
                <w:sz w:val="22"/>
                <w:szCs w:val="22"/>
                <w:color w:val="auto"/>
              </w:rPr>
            </w:pPr>
          </w:p>
        </w:tc>
        <w:tc>
          <w:tcPr>
            <w:tcW w:w="40" w:type="dxa"/>
            <w:vAlign w:val="bottom"/>
          </w:tcPr>
          <w:p>
            <w:pPr>
              <w:spacing w:after="0"/>
              <w:rPr>
                <w:sz w:val="22"/>
                <w:szCs w:val="22"/>
                <w:color w:val="auto"/>
              </w:rPr>
            </w:pPr>
          </w:p>
        </w:tc>
        <w:tc>
          <w:tcPr>
            <w:tcW w:w="182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46"/>
        </w:trPr>
        <w:tc>
          <w:tcPr>
            <w:tcW w:w="1340" w:type="dxa"/>
            <w:vAlign w:val="bottom"/>
            <w:tcBorders>
              <w:right w:val="single" w:sz="8" w:color="auto"/>
            </w:tcBorders>
          </w:tcPr>
          <w:p>
            <w:pPr>
              <w:spacing w:after="0"/>
              <w:rPr>
                <w:sz w:val="12"/>
                <w:szCs w:val="12"/>
                <w:color w:val="auto"/>
              </w:rPr>
            </w:pPr>
          </w:p>
        </w:tc>
        <w:tc>
          <w:tcPr>
            <w:tcW w:w="1500" w:type="dxa"/>
            <w:vAlign w:val="bottom"/>
            <w:tcBorders>
              <w:bottom w:val="single" w:sz="8" w:color="auto"/>
              <w:right w:val="single" w:sz="8" w:color="auto"/>
            </w:tcBorders>
          </w:tcPr>
          <w:p>
            <w:pPr>
              <w:spacing w:after="0"/>
              <w:rPr>
                <w:sz w:val="12"/>
                <w:szCs w:val="12"/>
                <w:color w:val="auto"/>
              </w:rPr>
            </w:pPr>
          </w:p>
        </w:tc>
        <w:tc>
          <w:tcPr>
            <w:tcW w:w="40" w:type="dxa"/>
            <w:vAlign w:val="bottom"/>
            <w:tcBorders>
              <w:bottom w:val="single" w:sz="8" w:color="auto"/>
            </w:tcBorders>
          </w:tcPr>
          <w:p>
            <w:pPr>
              <w:spacing w:after="0"/>
              <w:rPr>
                <w:sz w:val="12"/>
                <w:szCs w:val="12"/>
                <w:color w:val="auto"/>
              </w:rPr>
            </w:pPr>
          </w:p>
        </w:tc>
        <w:tc>
          <w:tcPr>
            <w:tcW w:w="160" w:type="dxa"/>
            <w:vAlign w:val="bottom"/>
            <w:tcBorders>
              <w:bottom w:val="single" w:sz="8" w:color="auto"/>
            </w:tcBorders>
          </w:tcPr>
          <w:p>
            <w:pPr>
              <w:spacing w:after="0"/>
              <w:rPr>
                <w:sz w:val="12"/>
                <w:szCs w:val="12"/>
                <w:color w:val="auto"/>
              </w:rPr>
            </w:pPr>
          </w:p>
        </w:tc>
        <w:tc>
          <w:tcPr>
            <w:tcW w:w="760" w:type="dxa"/>
            <w:vAlign w:val="bottom"/>
            <w:tcBorders>
              <w:bottom w:val="single" w:sz="8" w:color="auto"/>
            </w:tcBorders>
          </w:tcPr>
          <w:p>
            <w:pPr>
              <w:spacing w:after="0"/>
              <w:rPr>
                <w:sz w:val="12"/>
                <w:szCs w:val="12"/>
                <w:color w:val="auto"/>
              </w:rPr>
            </w:pPr>
          </w:p>
        </w:tc>
        <w:tc>
          <w:tcPr>
            <w:tcW w:w="360" w:type="dxa"/>
            <w:vAlign w:val="bottom"/>
            <w:tcBorders>
              <w:bottom w:val="single" w:sz="8" w:color="auto"/>
              <w:right w:val="single" w:sz="8" w:color="auto"/>
            </w:tcBorders>
          </w:tcPr>
          <w:p>
            <w:pPr>
              <w:spacing w:after="0"/>
              <w:rPr>
                <w:sz w:val="12"/>
                <w:szCs w:val="12"/>
                <w:color w:val="auto"/>
              </w:rPr>
            </w:pPr>
          </w:p>
        </w:tc>
        <w:tc>
          <w:tcPr>
            <w:tcW w:w="140" w:type="dxa"/>
            <w:vAlign w:val="bottom"/>
            <w:tcBorders>
              <w:bottom w:val="single" w:sz="8" w:color="auto"/>
            </w:tcBorders>
          </w:tcPr>
          <w:p>
            <w:pPr>
              <w:spacing w:after="0"/>
              <w:rPr>
                <w:sz w:val="12"/>
                <w:szCs w:val="12"/>
                <w:color w:val="auto"/>
              </w:rPr>
            </w:pPr>
          </w:p>
        </w:tc>
        <w:tc>
          <w:tcPr>
            <w:tcW w:w="600" w:type="dxa"/>
            <w:vAlign w:val="bottom"/>
            <w:tcBorders>
              <w:bottom w:val="single" w:sz="8" w:color="auto"/>
            </w:tcBorders>
          </w:tcPr>
          <w:p>
            <w:pPr>
              <w:spacing w:after="0"/>
              <w:rPr>
                <w:sz w:val="12"/>
                <w:szCs w:val="12"/>
                <w:color w:val="auto"/>
              </w:rPr>
            </w:pPr>
          </w:p>
        </w:tc>
        <w:tc>
          <w:tcPr>
            <w:tcW w:w="200" w:type="dxa"/>
            <w:vAlign w:val="bottom"/>
            <w:tcBorders>
              <w:bottom w:val="single" w:sz="8" w:color="auto"/>
              <w:right w:val="single" w:sz="8" w:color="auto"/>
            </w:tcBorders>
          </w:tcPr>
          <w:p>
            <w:pPr>
              <w:spacing w:after="0"/>
              <w:rPr>
                <w:sz w:val="12"/>
                <w:szCs w:val="12"/>
                <w:color w:val="auto"/>
              </w:rPr>
            </w:pPr>
          </w:p>
        </w:tc>
        <w:tc>
          <w:tcPr>
            <w:tcW w:w="400" w:type="dxa"/>
            <w:vAlign w:val="bottom"/>
            <w:tcBorders>
              <w:bottom w:val="single" w:sz="8" w:color="auto"/>
            </w:tcBorders>
          </w:tcPr>
          <w:p>
            <w:pPr>
              <w:spacing w:after="0"/>
              <w:rPr>
                <w:sz w:val="12"/>
                <w:szCs w:val="12"/>
                <w:color w:val="auto"/>
              </w:rPr>
            </w:pPr>
          </w:p>
        </w:tc>
        <w:tc>
          <w:tcPr>
            <w:tcW w:w="300" w:type="dxa"/>
            <w:vAlign w:val="bottom"/>
            <w:tcBorders>
              <w:bottom w:val="single" w:sz="8" w:color="auto"/>
            </w:tcBorders>
          </w:tcPr>
          <w:p>
            <w:pPr>
              <w:spacing w:after="0"/>
              <w:rPr>
                <w:sz w:val="12"/>
                <w:szCs w:val="12"/>
                <w:color w:val="auto"/>
              </w:rPr>
            </w:pPr>
          </w:p>
        </w:tc>
        <w:tc>
          <w:tcPr>
            <w:tcW w:w="260" w:type="dxa"/>
            <w:vAlign w:val="bottom"/>
            <w:tcBorders>
              <w:bottom w:val="single" w:sz="8" w:color="auto"/>
            </w:tcBorders>
          </w:tcPr>
          <w:p>
            <w:pPr>
              <w:spacing w:after="0"/>
              <w:rPr>
                <w:sz w:val="12"/>
                <w:szCs w:val="12"/>
                <w:color w:val="auto"/>
              </w:rPr>
            </w:pPr>
          </w:p>
        </w:tc>
        <w:tc>
          <w:tcPr>
            <w:tcW w:w="1180" w:type="dxa"/>
            <w:vAlign w:val="bottom"/>
            <w:tcBorders>
              <w:bottom w:val="single" w:sz="8" w:color="auto"/>
            </w:tcBorders>
          </w:tcPr>
          <w:p>
            <w:pPr>
              <w:spacing w:after="0"/>
              <w:rPr>
                <w:sz w:val="12"/>
                <w:szCs w:val="12"/>
                <w:color w:val="auto"/>
              </w:rPr>
            </w:pPr>
          </w:p>
        </w:tc>
        <w:tc>
          <w:tcPr>
            <w:tcW w:w="40" w:type="dxa"/>
            <w:vAlign w:val="bottom"/>
            <w:tcBorders>
              <w:bottom w:val="single" w:sz="8" w:color="auto"/>
            </w:tcBorders>
          </w:tcPr>
          <w:p>
            <w:pPr>
              <w:spacing w:after="0"/>
              <w:rPr>
                <w:sz w:val="12"/>
                <w:szCs w:val="12"/>
                <w:color w:val="auto"/>
              </w:rPr>
            </w:pPr>
          </w:p>
        </w:tc>
        <w:tc>
          <w:tcPr>
            <w:tcW w:w="18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00"/>
        </w:trPr>
        <w:tc>
          <w:tcPr>
            <w:tcW w:w="1340" w:type="dxa"/>
            <w:vAlign w:val="bottom"/>
            <w:tcBorders>
              <w:bottom w:val="single" w:sz="8" w:color="auto"/>
              <w:right w:val="single" w:sz="8" w:color="auto"/>
            </w:tcBorders>
          </w:tcPr>
          <w:p>
            <w:pPr>
              <w:spacing w:after="0"/>
              <w:rPr>
                <w:sz w:val="24"/>
                <w:szCs w:val="24"/>
                <w:color w:val="auto"/>
              </w:rPr>
            </w:pPr>
          </w:p>
        </w:tc>
        <w:tc>
          <w:tcPr>
            <w:tcW w:w="1500" w:type="dxa"/>
            <w:vAlign w:val="bottom"/>
            <w:tcBorders>
              <w:bottom w:val="single" w:sz="8" w:color="auto"/>
              <w:right w:val="single" w:sz="8" w:color="auto"/>
            </w:tcBorders>
          </w:tcPr>
          <w:p>
            <w:pPr>
              <w:spacing w:after="0"/>
              <w:rPr>
                <w:sz w:val="24"/>
                <w:szCs w:val="24"/>
                <w:color w:val="auto"/>
              </w:rPr>
            </w:pPr>
          </w:p>
        </w:tc>
        <w:tc>
          <w:tcPr>
            <w:tcW w:w="40" w:type="dxa"/>
            <w:vAlign w:val="bottom"/>
            <w:tcBorders>
              <w:bottom w:val="single" w:sz="8" w:color="auto"/>
            </w:tcBorders>
          </w:tcPr>
          <w:p>
            <w:pPr>
              <w:spacing w:after="0"/>
              <w:rPr>
                <w:sz w:val="24"/>
                <w:szCs w:val="24"/>
                <w:color w:val="auto"/>
              </w:rPr>
            </w:pPr>
          </w:p>
        </w:tc>
        <w:tc>
          <w:tcPr>
            <w:tcW w:w="160" w:type="dxa"/>
            <w:vAlign w:val="bottom"/>
            <w:tcBorders>
              <w:bottom w:val="single" w:sz="8" w:color="auto"/>
            </w:tcBorders>
          </w:tcPr>
          <w:p>
            <w:pPr>
              <w:spacing w:after="0"/>
              <w:rPr>
                <w:sz w:val="24"/>
                <w:szCs w:val="24"/>
                <w:color w:val="auto"/>
              </w:rPr>
            </w:pPr>
          </w:p>
        </w:tc>
        <w:tc>
          <w:tcPr>
            <w:tcW w:w="760" w:type="dxa"/>
            <w:vAlign w:val="bottom"/>
            <w:tcBorders>
              <w:bottom w:val="single" w:sz="8" w:color="auto"/>
            </w:tcBorders>
          </w:tcPr>
          <w:p>
            <w:pPr>
              <w:spacing w:after="0"/>
              <w:rPr>
                <w:sz w:val="24"/>
                <w:szCs w:val="24"/>
                <w:color w:val="auto"/>
              </w:rPr>
            </w:pPr>
          </w:p>
        </w:tc>
        <w:tc>
          <w:tcPr>
            <w:tcW w:w="360" w:type="dxa"/>
            <w:vAlign w:val="bottom"/>
            <w:tcBorders>
              <w:bottom w:val="single" w:sz="8" w:color="auto"/>
              <w:right w:val="single" w:sz="8" w:color="auto"/>
            </w:tcBorders>
          </w:tcPr>
          <w:p>
            <w:pPr>
              <w:spacing w:after="0"/>
              <w:rPr>
                <w:sz w:val="24"/>
                <w:szCs w:val="24"/>
                <w:color w:val="auto"/>
              </w:rPr>
            </w:pPr>
          </w:p>
        </w:tc>
        <w:tc>
          <w:tcPr>
            <w:tcW w:w="140" w:type="dxa"/>
            <w:vAlign w:val="bottom"/>
            <w:tcBorders>
              <w:bottom w:val="single" w:sz="8" w:color="auto"/>
            </w:tcBorders>
          </w:tcPr>
          <w:p>
            <w:pPr>
              <w:spacing w:after="0"/>
              <w:rPr>
                <w:sz w:val="24"/>
                <w:szCs w:val="24"/>
                <w:color w:val="auto"/>
              </w:rPr>
            </w:pPr>
          </w:p>
        </w:tc>
        <w:tc>
          <w:tcPr>
            <w:tcW w:w="600" w:type="dxa"/>
            <w:vAlign w:val="bottom"/>
            <w:tcBorders>
              <w:bottom w:val="single" w:sz="8" w:color="auto"/>
            </w:tcBorders>
          </w:tcPr>
          <w:p>
            <w:pPr>
              <w:spacing w:after="0"/>
              <w:rPr>
                <w:sz w:val="24"/>
                <w:szCs w:val="24"/>
                <w:color w:val="auto"/>
              </w:rPr>
            </w:pPr>
          </w:p>
        </w:tc>
        <w:tc>
          <w:tcPr>
            <w:tcW w:w="200" w:type="dxa"/>
            <w:vAlign w:val="bottom"/>
            <w:tcBorders>
              <w:bottom w:val="single" w:sz="8" w:color="auto"/>
              <w:right w:val="single" w:sz="8" w:color="auto"/>
            </w:tcBorders>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300" w:type="dxa"/>
            <w:vAlign w:val="bottom"/>
            <w:tcBorders>
              <w:bottom w:val="single" w:sz="8" w:color="auto"/>
            </w:tcBorders>
          </w:tcPr>
          <w:p>
            <w:pPr>
              <w:spacing w:after="0"/>
              <w:rPr>
                <w:sz w:val="24"/>
                <w:szCs w:val="24"/>
                <w:color w:val="auto"/>
              </w:rPr>
            </w:pPr>
          </w:p>
        </w:tc>
        <w:tc>
          <w:tcPr>
            <w:tcW w:w="260" w:type="dxa"/>
            <w:vAlign w:val="bottom"/>
            <w:tcBorders>
              <w:bottom w:val="single" w:sz="8" w:color="auto"/>
            </w:tcBorders>
          </w:tcPr>
          <w:p>
            <w:pPr>
              <w:spacing w:after="0"/>
              <w:rPr>
                <w:sz w:val="24"/>
                <w:szCs w:val="24"/>
                <w:color w:val="auto"/>
              </w:rPr>
            </w:pPr>
          </w:p>
        </w:tc>
        <w:tc>
          <w:tcPr>
            <w:tcW w:w="1180" w:type="dxa"/>
            <w:vAlign w:val="bottom"/>
            <w:tcBorders>
              <w:bottom w:val="single" w:sz="8" w:color="auto"/>
            </w:tcBorders>
          </w:tcPr>
          <w:p>
            <w:pPr>
              <w:spacing w:after="0"/>
              <w:rPr>
                <w:sz w:val="24"/>
                <w:szCs w:val="24"/>
                <w:color w:val="auto"/>
              </w:rPr>
            </w:pPr>
          </w:p>
        </w:tc>
        <w:tc>
          <w:tcPr>
            <w:tcW w:w="40" w:type="dxa"/>
            <w:vAlign w:val="bottom"/>
            <w:tcBorders>
              <w:bottom w:val="single" w:sz="8" w:color="auto"/>
            </w:tcBorders>
          </w:tcPr>
          <w:p>
            <w:pPr>
              <w:spacing w:after="0"/>
              <w:rPr>
                <w:sz w:val="24"/>
                <w:szCs w:val="24"/>
                <w:color w:val="auto"/>
              </w:rPr>
            </w:pPr>
          </w:p>
        </w:tc>
        <w:tc>
          <w:tcPr>
            <w:tcW w:w="182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60"/>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个人简历</w:t>
            </w:r>
          </w:p>
        </w:tc>
        <w:tc>
          <w:tcPr>
            <w:tcW w:w="150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12"/>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（从高中</w:t>
            </w:r>
          </w:p>
        </w:tc>
        <w:tc>
          <w:tcPr>
            <w:tcW w:w="150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12"/>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填起）</w:t>
            </w:r>
          </w:p>
        </w:tc>
        <w:tc>
          <w:tcPr>
            <w:tcW w:w="150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6"/>
        </w:trPr>
        <w:tc>
          <w:tcPr>
            <w:tcW w:w="1340" w:type="dxa"/>
            <w:vAlign w:val="bottom"/>
            <w:tcBorders>
              <w:bottom w:val="single" w:sz="8" w:color="auto"/>
              <w:right w:val="single" w:sz="8" w:color="auto"/>
            </w:tcBorders>
          </w:tcPr>
          <w:p>
            <w:pPr>
              <w:spacing w:after="0"/>
              <w:rPr>
                <w:sz w:val="11"/>
                <w:szCs w:val="11"/>
                <w:color w:val="auto"/>
              </w:rPr>
            </w:pPr>
          </w:p>
        </w:tc>
        <w:tc>
          <w:tcPr>
            <w:tcW w:w="1500" w:type="dxa"/>
            <w:vAlign w:val="bottom"/>
            <w:tcBorders>
              <w:bottom w:val="single" w:sz="8" w:color="auto"/>
            </w:tcBorders>
          </w:tcPr>
          <w:p>
            <w:pPr>
              <w:spacing w:after="0"/>
              <w:rPr>
                <w:sz w:val="11"/>
                <w:szCs w:val="11"/>
                <w:color w:val="auto"/>
              </w:rPr>
            </w:pPr>
          </w:p>
        </w:tc>
        <w:tc>
          <w:tcPr>
            <w:tcW w:w="40" w:type="dxa"/>
            <w:vAlign w:val="bottom"/>
            <w:tcBorders>
              <w:bottom w:val="single" w:sz="8" w:color="auto"/>
            </w:tcBorders>
          </w:tcPr>
          <w:p>
            <w:pPr>
              <w:spacing w:after="0"/>
              <w:rPr>
                <w:sz w:val="11"/>
                <w:szCs w:val="11"/>
                <w:color w:val="auto"/>
              </w:rPr>
            </w:pPr>
          </w:p>
        </w:tc>
        <w:tc>
          <w:tcPr>
            <w:tcW w:w="160" w:type="dxa"/>
            <w:vAlign w:val="bottom"/>
            <w:tcBorders>
              <w:bottom w:val="single" w:sz="8" w:color="auto"/>
            </w:tcBorders>
          </w:tcPr>
          <w:p>
            <w:pPr>
              <w:spacing w:after="0"/>
              <w:rPr>
                <w:sz w:val="11"/>
                <w:szCs w:val="11"/>
                <w:color w:val="auto"/>
              </w:rPr>
            </w:pPr>
          </w:p>
        </w:tc>
        <w:tc>
          <w:tcPr>
            <w:tcW w:w="760" w:type="dxa"/>
            <w:vAlign w:val="bottom"/>
            <w:tcBorders>
              <w:bottom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140" w:type="dxa"/>
            <w:vAlign w:val="bottom"/>
            <w:tcBorders>
              <w:bottom w:val="single" w:sz="8" w:color="auto"/>
            </w:tcBorders>
          </w:tcPr>
          <w:p>
            <w:pPr>
              <w:spacing w:after="0"/>
              <w:rPr>
                <w:sz w:val="11"/>
                <w:szCs w:val="11"/>
                <w:color w:val="auto"/>
              </w:rPr>
            </w:pPr>
          </w:p>
        </w:tc>
        <w:tc>
          <w:tcPr>
            <w:tcW w:w="600" w:type="dxa"/>
            <w:vAlign w:val="bottom"/>
            <w:tcBorders>
              <w:bottom w:val="single" w:sz="8" w:color="auto"/>
            </w:tcBorders>
          </w:tcPr>
          <w:p>
            <w:pPr>
              <w:spacing w:after="0"/>
              <w:rPr>
                <w:sz w:val="11"/>
                <w:szCs w:val="11"/>
                <w:color w:val="auto"/>
              </w:rPr>
            </w:pPr>
          </w:p>
        </w:tc>
        <w:tc>
          <w:tcPr>
            <w:tcW w:w="200" w:type="dxa"/>
            <w:vAlign w:val="bottom"/>
            <w:tcBorders>
              <w:bottom w:val="single" w:sz="8" w:color="auto"/>
            </w:tcBorders>
          </w:tcPr>
          <w:p>
            <w:pPr>
              <w:spacing w:after="0"/>
              <w:rPr>
                <w:sz w:val="11"/>
                <w:szCs w:val="11"/>
                <w:color w:val="auto"/>
              </w:rPr>
            </w:pPr>
          </w:p>
        </w:tc>
        <w:tc>
          <w:tcPr>
            <w:tcW w:w="400" w:type="dxa"/>
            <w:vAlign w:val="bottom"/>
            <w:tcBorders>
              <w:bottom w:val="single" w:sz="8" w:color="auto"/>
            </w:tcBorders>
          </w:tcPr>
          <w:p>
            <w:pPr>
              <w:spacing w:after="0"/>
              <w:rPr>
                <w:sz w:val="11"/>
                <w:szCs w:val="11"/>
                <w:color w:val="auto"/>
              </w:rPr>
            </w:pPr>
          </w:p>
        </w:tc>
        <w:tc>
          <w:tcPr>
            <w:tcW w:w="300" w:type="dxa"/>
            <w:vAlign w:val="bottom"/>
            <w:tcBorders>
              <w:bottom w:val="single" w:sz="8" w:color="auto"/>
            </w:tcBorders>
          </w:tcPr>
          <w:p>
            <w:pPr>
              <w:spacing w:after="0"/>
              <w:rPr>
                <w:sz w:val="11"/>
                <w:szCs w:val="11"/>
                <w:color w:val="auto"/>
              </w:rPr>
            </w:pPr>
          </w:p>
        </w:tc>
        <w:tc>
          <w:tcPr>
            <w:tcW w:w="260" w:type="dxa"/>
            <w:vAlign w:val="bottom"/>
            <w:tcBorders>
              <w:bottom w:val="single" w:sz="8" w:color="auto"/>
            </w:tcBorders>
          </w:tcPr>
          <w:p>
            <w:pPr>
              <w:spacing w:after="0"/>
              <w:rPr>
                <w:sz w:val="11"/>
                <w:szCs w:val="11"/>
                <w:color w:val="auto"/>
              </w:rPr>
            </w:pPr>
          </w:p>
        </w:tc>
        <w:tc>
          <w:tcPr>
            <w:tcW w:w="1180" w:type="dxa"/>
            <w:vAlign w:val="bottom"/>
            <w:tcBorders>
              <w:bottom w:val="single" w:sz="8" w:color="auto"/>
            </w:tcBorders>
          </w:tcPr>
          <w:p>
            <w:pPr>
              <w:spacing w:after="0"/>
              <w:rPr>
                <w:sz w:val="11"/>
                <w:szCs w:val="11"/>
                <w:color w:val="auto"/>
              </w:rPr>
            </w:pPr>
          </w:p>
        </w:tc>
        <w:tc>
          <w:tcPr>
            <w:tcW w:w="40" w:type="dxa"/>
            <w:vAlign w:val="bottom"/>
            <w:tcBorders>
              <w:bottom w:val="single" w:sz="8" w:color="auto"/>
            </w:tcBorders>
          </w:tcPr>
          <w:p>
            <w:pPr>
              <w:spacing w:after="0"/>
              <w:rPr>
                <w:sz w:val="11"/>
                <w:szCs w:val="11"/>
                <w:color w:val="auto"/>
              </w:rPr>
            </w:pPr>
          </w:p>
        </w:tc>
        <w:tc>
          <w:tcPr>
            <w:tcW w:w="182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46"/>
        </w:trPr>
        <w:tc>
          <w:tcPr>
            <w:tcW w:w="134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获奖情况</w:t>
            </w:r>
          </w:p>
        </w:tc>
        <w:tc>
          <w:tcPr>
            <w:tcW w:w="150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25"/>
        </w:trPr>
        <w:tc>
          <w:tcPr>
            <w:tcW w:w="1340" w:type="dxa"/>
            <w:vAlign w:val="bottom"/>
            <w:tcBorders>
              <w:bottom w:val="single" w:sz="8" w:color="auto"/>
              <w:right w:val="single" w:sz="8" w:color="auto"/>
            </w:tcBorders>
          </w:tcPr>
          <w:p>
            <w:pPr>
              <w:spacing w:after="0"/>
              <w:rPr>
                <w:sz w:val="19"/>
                <w:szCs w:val="19"/>
                <w:color w:val="auto"/>
              </w:rPr>
            </w:pPr>
          </w:p>
        </w:tc>
        <w:tc>
          <w:tcPr>
            <w:tcW w:w="1500" w:type="dxa"/>
            <w:vAlign w:val="bottom"/>
            <w:tcBorders>
              <w:bottom w:val="single" w:sz="8" w:color="auto"/>
            </w:tcBorders>
          </w:tcPr>
          <w:p>
            <w:pPr>
              <w:spacing w:after="0"/>
              <w:rPr>
                <w:sz w:val="19"/>
                <w:szCs w:val="19"/>
                <w:color w:val="auto"/>
              </w:rPr>
            </w:pPr>
          </w:p>
        </w:tc>
        <w:tc>
          <w:tcPr>
            <w:tcW w:w="40" w:type="dxa"/>
            <w:vAlign w:val="bottom"/>
            <w:tcBorders>
              <w:bottom w:val="single" w:sz="8" w:color="auto"/>
            </w:tcBorders>
          </w:tcPr>
          <w:p>
            <w:pPr>
              <w:spacing w:after="0"/>
              <w:rPr>
                <w:sz w:val="19"/>
                <w:szCs w:val="19"/>
                <w:color w:val="auto"/>
              </w:rPr>
            </w:pPr>
          </w:p>
        </w:tc>
        <w:tc>
          <w:tcPr>
            <w:tcW w:w="160" w:type="dxa"/>
            <w:vAlign w:val="bottom"/>
            <w:tcBorders>
              <w:bottom w:val="single" w:sz="8" w:color="auto"/>
            </w:tcBorders>
          </w:tcPr>
          <w:p>
            <w:pPr>
              <w:spacing w:after="0"/>
              <w:rPr>
                <w:sz w:val="19"/>
                <w:szCs w:val="19"/>
                <w:color w:val="auto"/>
              </w:rPr>
            </w:pPr>
          </w:p>
        </w:tc>
        <w:tc>
          <w:tcPr>
            <w:tcW w:w="760" w:type="dxa"/>
            <w:vAlign w:val="bottom"/>
            <w:tcBorders>
              <w:bottom w:val="single" w:sz="8" w:color="auto"/>
            </w:tcBorders>
          </w:tcPr>
          <w:p>
            <w:pPr>
              <w:spacing w:after="0"/>
              <w:rPr>
                <w:sz w:val="19"/>
                <w:szCs w:val="19"/>
                <w:color w:val="auto"/>
              </w:rPr>
            </w:pPr>
          </w:p>
        </w:tc>
        <w:tc>
          <w:tcPr>
            <w:tcW w:w="360" w:type="dxa"/>
            <w:vAlign w:val="bottom"/>
            <w:tcBorders>
              <w:bottom w:val="single" w:sz="8" w:color="auto"/>
            </w:tcBorders>
          </w:tcPr>
          <w:p>
            <w:pPr>
              <w:spacing w:after="0"/>
              <w:rPr>
                <w:sz w:val="19"/>
                <w:szCs w:val="19"/>
                <w:color w:val="auto"/>
              </w:rPr>
            </w:pPr>
          </w:p>
        </w:tc>
        <w:tc>
          <w:tcPr>
            <w:tcW w:w="140" w:type="dxa"/>
            <w:vAlign w:val="bottom"/>
            <w:tcBorders>
              <w:bottom w:val="single" w:sz="8" w:color="auto"/>
            </w:tcBorders>
          </w:tcPr>
          <w:p>
            <w:pPr>
              <w:spacing w:after="0"/>
              <w:rPr>
                <w:sz w:val="19"/>
                <w:szCs w:val="19"/>
                <w:color w:val="auto"/>
              </w:rPr>
            </w:pPr>
          </w:p>
        </w:tc>
        <w:tc>
          <w:tcPr>
            <w:tcW w:w="600" w:type="dxa"/>
            <w:vAlign w:val="bottom"/>
            <w:tcBorders>
              <w:bottom w:val="single" w:sz="8" w:color="auto"/>
            </w:tcBorders>
          </w:tcPr>
          <w:p>
            <w:pPr>
              <w:spacing w:after="0"/>
              <w:rPr>
                <w:sz w:val="19"/>
                <w:szCs w:val="19"/>
                <w:color w:val="auto"/>
              </w:rPr>
            </w:pPr>
          </w:p>
        </w:tc>
        <w:tc>
          <w:tcPr>
            <w:tcW w:w="200" w:type="dxa"/>
            <w:vAlign w:val="bottom"/>
            <w:tcBorders>
              <w:bottom w:val="single" w:sz="8" w:color="auto"/>
            </w:tcBorders>
          </w:tcPr>
          <w:p>
            <w:pPr>
              <w:spacing w:after="0"/>
              <w:rPr>
                <w:sz w:val="19"/>
                <w:szCs w:val="19"/>
                <w:color w:val="auto"/>
              </w:rPr>
            </w:pPr>
          </w:p>
        </w:tc>
        <w:tc>
          <w:tcPr>
            <w:tcW w:w="400" w:type="dxa"/>
            <w:vAlign w:val="bottom"/>
            <w:tcBorders>
              <w:bottom w:val="single" w:sz="8" w:color="auto"/>
            </w:tcBorders>
          </w:tcPr>
          <w:p>
            <w:pPr>
              <w:spacing w:after="0"/>
              <w:rPr>
                <w:sz w:val="19"/>
                <w:szCs w:val="19"/>
                <w:color w:val="auto"/>
              </w:rPr>
            </w:pPr>
          </w:p>
        </w:tc>
        <w:tc>
          <w:tcPr>
            <w:tcW w:w="300" w:type="dxa"/>
            <w:vAlign w:val="bottom"/>
            <w:tcBorders>
              <w:bottom w:val="single" w:sz="8" w:color="auto"/>
            </w:tcBorders>
          </w:tcPr>
          <w:p>
            <w:pPr>
              <w:spacing w:after="0"/>
              <w:rPr>
                <w:sz w:val="19"/>
                <w:szCs w:val="19"/>
                <w:color w:val="auto"/>
              </w:rPr>
            </w:pPr>
          </w:p>
        </w:tc>
        <w:tc>
          <w:tcPr>
            <w:tcW w:w="260" w:type="dxa"/>
            <w:vAlign w:val="bottom"/>
            <w:tcBorders>
              <w:bottom w:val="single" w:sz="8" w:color="auto"/>
            </w:tcBorders>
          </w:tcPr>
          <w:p>
            <w:pPr>
              <w:spacing w:after="0"/>
              <w:rPr>
                <w:sz w:val="19"/>
                <w:szCs w:val="19"/>
                <w:color w:val="auto"/>
              </w:rPr>
            </w:pPr>
          </w:p>
        </w:tc>
        <w:tc>
          <w:tcPr>
            <w:tcW w:w="1180" w:type="dxa"/>
            <w:vAlign w:val="bottom"/>
            <w:tcBorders>
              <w:bottom w:val="single" w:sz="8" w:color="auto"/>
            </w:tcBorders>
          </w:tcPr>
          <w:p>
            <w:pPr>
              <w:spacing w:after="0"/>
              <w:rPr>
                <w:sz w:val="19"/>
                <w:szCs w:val="19"/>
                <w:color w:val="auto"/>
              </w:rPr>
            </w:pPr>
          </w:p>
        </w:tc>
        <w:tc>
          <w:tcPr>
            <w:tcW w:w="40" w:type="dxa"/>
            <w:vAlign w:val="bottom"/>
            <w:tcBorders>
              <w:bottom w:val="single" w:sz="8" w:color="auto"/>
            </w:tcBorders>
          </w:tcPr>
          <w:p>
            <w:pPr>
              <w:spacing w:after="0"/>
              <w:rPr>
                <w:sz w:val="19"/>
                <w:szCs w:val="19"/>
                <w:color w:val="auto"/>
              </w:rPr>
            </w:pPr>
          </w:p>
        </w:tc>
        <w:tc>
          <w:tcPr>
            <w:tcW w:w="1820" w:type="dxa"/>
            <w:vAlign w:val="bottom"/>
            <w:tcBorders>
              <w:bottom w:val="single" w:sz="8" w:color="auto"/>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bl>
    <w:p>
      <w:pPr>
        <w:spacing w:after="0" w:line="1" w:lineRule="exact"/>
        <w:rPr>
          <w:sz w:val="20"/>
          <w:szCs w:val="20"/>
          <w:color w:val="auto"/>
        </w:rPr>
      </w:pPr>
    </w:p>
    <w:p>
      <w:pPr>
        <w:ind w:left="140"/>
        <w:spacing w:after="0" w:line="274" w:lineRule="exact"/>
        <w:rPr>
          <w:sz w:val="20"/>
          <w:szCs w:val="20"/>
          <w:color w:val="auto"/>
        </w:rPr>
      </w:pPr>
      <w:r>
        <w:rPr>
          <w:rFonts w:ascii="宋体" w:cs="宋体" w:eastAsia="宋体" w:hAnsi="宋体"/>
          <w:sz w:val="24"/>
          <w:szCs w:val="24"/>
          <w:color w:val="auto"/>
        </w:rPr>
        <w:t>本人确认签字（手签）：</w:t>
      </w:r>
    </w:p>
    <w:p>
      <w:pPr>
        <w:spacing w:after="0" w:line="351" w:lineRule="exact"/>
        <w:rPr>
          <w:sz w:val="20"/>
          <w:szCs w:val="20"/>
          <w:color w:val="auto"/>
        </w:rPr>
      </w:pPr>
    </w:p>
    <w:p>
      <w:pPr>
        <w:ind w:left="5820"/>
        <w:spacing w:after="0" w:line="274" w:lineRule="exact"/>
        <w:tabs>
          <w:tab w:leader="none" w:pos="6400" w:val="left"/>
          <w:tab w:leader="none" w:pos="7120" w:val="left"/>
        </w:tabs>
        <w:rPr>
          <w:sz w:val="20"/>
          <w:szCs w:val="20"/>
          <w:color w:val="auto"/>
        </w:rPr>
      </w:pPr>
      <w:r>
        <w:rPr>
          <w:rFonts w:ascii="宋体" w:cs="宋体" w:eastAsia="宋体" w:hAnsi="宋体"/>
          <w:sz w:val="24"/>
          <w:szCs w:val="24"/>
          <w:color w:val="auto"/>
        </w:rPr>
        <w:t>年</w:t>
      </w:r>
      <w:r>
        <w:rPr>
          <w:sz w:val="20"/>
          <w:szCs w:val="20"/>
          <w:color w:val="auto"/>
        </w:rPr>
        <w:tab/>
      </w:r>
      <w:r>
        <w:rPr>
          <w:rFonts w:ascii="宋体" w:cs="宋体" w:eastAsia="宋体" w:hAnsi="宋体"/>
          <w:sz w:val="24"/>
          <w:szCs w:val="24"/>
          <w:color w:val="auto"/>
        </w:rPr>
        <w:t>月</w:t>
      </w:r>
      <w:r>
        <w:rPr>
          <w:sz w:val="20"/>
          <w:szCs w:val="20"/>
          <w:color w:val="auto"/>
        </w:rPr>
        <w:tab/>
      </w:r>
      <w:r>
        <w:rPr>
          <w:rFonts w:ascii="宋体" w:cs="宋体" w:eastAsia="宋体" w:hAnsi="宋体"/>
          <w:sz w:val="24"/>
          <w:szCs w:val="24"/>
          <w:color w:val="auto"/>
        </w:rPr>
        <w:t>日</w:t>
      </w:r>
    </w:p>
    <w:p>
      <w:pPr>
        <w:spacing w:after="0" w:line="95" w:lineRule="exact"/>
        <w:rPr>
          <w:sz w:val="20"/>
          <w:szCs w:val="20"/>
          <w:color w:val="auto"/>
        </w:rPr>
      </w:pPr>
    </w:p>
    <w:p>
      <w:pPr>
        <w:ind w:left="440"/>
        <w:spacing w:after="0" w:line="256" w:lineRule="exact"/>
        <w:rPr>
          <w:sz w:val="20"/>
          <w:szCs w:val="20"/>
          <w:color w:val="auto"/>
        </w:rPr>
      </w:pPr>
      <w:r>
        <w:rPr>
          <w:rFonts w:ascii="宋体" w:cs="宋体" w:eastAsia="宋体" w:hAnsi="宋体"/>
          <w:sz w:val="21"/>
          <w:szCs w:val="21"/>
          <w:color w:val="auto"/>
        </w:rPr>
        <w:t>备注： 本表必须由本人如实填写，</w:t>
      </w:r>
      <w:r>
        <w:rPr>
          <w:rFonts w:ascii="Times New Roman" w:cs="Times New Roman" w:eastAsia="Times New Roman" w:hAnsi="Times New Roman"/>
          <w:sz w:val="21"/>
          <w:szCs w:val="21"/>
          <w:color w:val="auto"/>
        </w:rPr>
        <w:t xml:space="preserve">A4 </w:t>
      </w:r>
      <w:r>
        <w:rPr>
          <w:rFonts w:ascii="宋体" w:cs="宋体" w:eastAsia="宋体" w:hAnsi="宋体"/>
          <w:sz w:val="21"/>
          <w:szCs w:val="21"/>
          <w:color w:val="auto"/>
        </w:rPr>
        <w:t>纸单面打印。</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8" w:lineRule="exact"/>
        <w:rPr>
          <w:sz w:val="20"/>
          <w:szCs w:val="20"/>
          <w:color w:val="auto"/>
        </w:rPr>
      </w:pPr>
    </w:p>
    <w:p>
      <w:pPr>
        <w:ind w:left="8100"/>
        <w:spacing w:after="0"/>
        <w:rPr>
          <w:sz w:val="20"/>
          <w:szCs w:val="20"/>
          <w:color w:val="auto"/>
        </w:rPr>
      </w:pPr>
      <w:r>
        <w:rPr>
          <w:rFonts w:ascii="Times New Roman" w:cs="Times New Roman" w:eastAsia="Times New Roman" w:hAnsi="Times New Roman"/>
          <w:sz w:val="32"/>
          <w:szCs w:val="32"/>
          <w:color w:val="auto"/>
        </w:rPr>
        <w:t>— 9—</w:t>
      </w:r>
    </w:p>
    <w:p>
      <w:pPr>
        <w:sectPr>
          <w:pgSz w:w="11900" w:h="16838" w:orient="portrait"/>
          <w:cols w:equalWidth="0" w:num="1">
            <w:col w:w="9100"/>
          </w:cols>
          <w:pgMar w:left="1400" w:top="1440" w:right="1406" w:bottom="273" w:gutter="0" w:footer="0" w:header="0"/>
        </w:sectPr>
      </w:pPr>
    </w:p>
    <w:bookmarkStart w:id="9" w:name="page10"/>
    <w:bookmarkEnd w:id="9"/>
    <w:p>
      <w:pPr>
        <w:spacing w:after="0" w:line="200" w:lineRule="exact"/>
        <w:rPr>
          <w:sz w:val="20"/>
          <w:szCs w:val="20"/>
          <w:color w:val="auto"/>
        </w:rPr>
      </w:pPr>
    </w:p>
    <w:p>
      <w:pPr>
        <w:spacing w:after="0" w:line="200" w:lineRule="exact"/>
        <w:rPr>
          <w:sz w:val="20"/>
          <w:szCs w:val="20"/>
          <w:color w:val="auto"/>
        </w:rPr>
      </w:pPr>
    </w:p>
    <w:p>
      <w:pPr>
        <w:spacing w:after="0" w:line="362" w:lineRule="exact"/>
        <w:rPr>
          <w:sz w:val="20"/>
          <w:szCs w:val="20"/>
          <w:color w:val="auto"/>
        </w:rPr>
      </w:pPr>
    </w:p>
    <w:p>
      <w:pPr>
        <w:spacing w:after="0" w:line="366" w:lineRule="exact"/>
        <w:rPr>
          <w:sz w:val="20"/>
          <w:szCs w:val="20"/>
          <w:color w:val="auto"/>
        </w:rPr>
      </w:pPr>
      <w:r>
        <w:rPr>
          <w:rFonts w:ascii="宋体" w:cs="宋体" w:eastAsia="宋体" w:hAnsi="宋体"/>
          <w:sz w:val="32"/>
          <w:szCs w:val="32"/>
          <w:color w:val="auto"/>
        </w:rPr>
        <w:t xml:space="preserve">附件 </w:t>
      </w:r>
      <w:r>
        <w:rPr>
          <w:rFonts w:ascii="黑体" w:cs="黑体" w:eastAsia="黑体" w:hAnsi="黑体"/>
          <w:sz w:val="32"/>
          <w:szCs w:val="32"/>
          <w:color w:val="auto"/>
        </w:rPr>
        <w:t>4</w:t>
      </w: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jc w:val="center"/>
        <w:ind w:left="1560" w:right="380"/>
        <w:spacing w:after="0" w:line="540" w:lineRule="exact"/>
        <w:rPr>
          <w:sz w:val="20"/>
          <w:szCs w:val="20"/>
          <w:color w:val="auto"/>
        </w:rPr>
      </w:pPr>
      <w:r>
        <w:rPr>
          <w:rFonts w:ascii="Arial" w:cs="Arial" w:eastAsia="Arial" w:hAnsi="Arial"/>
          <w:sz w:val="44"/>
          <w:szCs w:val="44"/>
          <w:color w:val="auto"/>
        </w:rPr>
        <w:t xml:space="preserve">2019 </w:t>
      </w:r>
      <w:r>
        <w:rPr>
          <w:rFonts w:ascii="宋体" w:cs="宋体" w:eastAsia="宋体" w:hAnsi="宋体"/>
          <w:sz w:val="44"/>
          <w:szCs w:val="44"/>
          <w:color w:val="auto"/>
        </w:rPr>
        <w:t>年五莲县教育系统公开招聘急需紧缺专业教师诚信承诺书</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73660</wp:posOffset>
                </wp:positionH>
                <wp:positionV relativeFrom="paragraph">
                  <wp:posOffset>356235</wp:posOffset>
                </wp:positionV>
                <wp:extent cx="5609590"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60959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pt,28.05pt" to="447.5pt,28.05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82550</wp:posOffset>
                </wp:positionH>
                <wp:positionV relativeFrom="paragraph">
                  <wp:posOffset>347345</wp:posOffset>
                </wp:positionV>
                <wp:extent cx="0" cy="5257165"/>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257165"/>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5pt,27.35pt" to="6.5pt,441.3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73660</wp:posOffset>
                </wp:positionH>
                <wp:positionV relativeFrom="paragraph">
                  <wp:posOffset>757555</wp:posOffset>
                </wp:positionV>
                <wp:extent cx="5609590"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60959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pt,59.65pt" to="447.5pt,59.65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1629410</wp:posOffset>
                </wp:positionH>
                <wp:positionV relativeFrom="paragraph">
                  <wp:posOffset>347345</wp:posOffset>
                </wp:positionV>
                <wp:extent cx="0" cy="1222375"/>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222375"/>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8.3pt,27.35pt" to="128.3pt,123.6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5673725</wp:posOffset>
                </wp:positionH>
                <wp:positionV relativeFrom="paragraph">
                  <wp:posOffset>347345</wp:posOffset>
                </wp:positionV>
                <wp:extent cx="0" cy="5257165"/>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257165"/>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6.75pt,27.35pt" to="446.75pt,441.3pt" o:allowincell="f" strokecolor="#000000" strokeweight="1.44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308" w:lineRule="exact"/>
        <w:rPr>
          <w:sz w:val="20"/>
          <w:szCs w:val="20"/>
          <w:color w:val="auto"/>
        </w:rPr>
      </w:pPr>
    </w:p>
    <w:p>
      <w:pPr>
        <w:jc w:val="center"/>
        <w:ind w:right="5626"/>
        <w:spacing w:after="0" w:line="366" w:lineRule="exact"/>
        <w:tabs>
          <w:tab w:leader="none" w:pos="300" w:val="left"/>
        </w:tabs>
        <w:rPr>
          <w:sz w:val="20"/>
          <w:szCs w:val="20"/>
          <w:color w:val="auto"/>
        </w:rPr>
      </w:pPr>
      <w:r>
        <w:rPr>
          <w:rFonts w:ascii="宋体" w:cs="宋体" w:eastAsia="宋体" w:hAnsi="宋体"/>
          <w:sz w:val="32"/>
          <w:szCs w:val="32"/>
          <w:color w:val="auto"/>
        </w:rPr>
        <w:t>姓</w:t>
        <w:tab/>
        <w:t>名</w:t>
      </w:r>
    </w:p>
    <w:p>
      <w:pPr>
        <w:spacing w:after="0" w:line="267" w:lineRule="exact"/>
        <w:rPr>
          <w:sz w:val="20"/>
          <w:szCs w:val="20"/>
          <w:color w:val="auto"/>
        </w:rPr>
      </w:pPr>
    </w:p>
    <w:p>
      <w:pPr>
        <w:jc w:val="center"/>
        <w:ind w:right="6346"/>
        <w:spacing w:after="0" w:line="366" w:lineRule="exact"/>
        <w:rPr>
          <w:sz w:val="20"/>
          <w:szCs w:val="20"/>
          <w:color w:val="auto"/>
        </w:rPr>
      </w:pPr>
      <w:r>
        <w:rPr>
          <w:rFonts w:ascii="宋体" w:cs="宋体" w:eastAsia="宋体" w:hAnsi="宋体"/>
          <w:sz w:val="32"/>
          <w:szCs w:val="32"/>
          <w:color w:val="auto"/>
        </w:rPr>
        <w:t>身份证号码</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73660</wp:posOffset>
                </wp:positionH>
                <wp:positionV relativeFrom="paragraph">
                  <wp:posOffset>64770</wp:posOffset>
                </wp:positionV>
                <wp:extent cx="5609590" cy="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60959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pt,5.1pt" to="447.5pt,5.1pt" o:allowincell="f" strokecolor="#000000" strokeweight="1.44pt"/>
            </w:pict>
          </mc:Fallback>
        </mc:AlternateContent>
      </w:r>
    </w:p>
    <w:p>
      <w:pPr>
        <w:spacing w:after="0" w:line="246" w:lineRule="exact"/>
        <w:rPr>
          <w:sz w:val="20"/>
          <w:szCs w:val="20"/>
          <w:color w:val="auto"/>
        </w:rPr>
      </w:pPr>
    </w:p>
    <w:p>
      <w:pPr>
        <w:ind w:left="700"/>
        <w:spacing w:after="0" w:line="366" w:lineRule="exact"/>
        <w:rPr>
          <w:sz w:val="20"/>
          <w:szCs w:val="20"/>
          <w:color w:val="auto"/>
        </w:rPr>
      </w:pPr>
      <w:r>
        <w:rPr>
          <w:rFonts w:ascii="宋体" w:cs="宋体" w:eastAsia="宋体" w:hAnsi="宋体"/>
          <w:sz w:val="32"/>
          <w:szCs w:val="32"/>
          <w:color w:val="auto"/>
        </w:rPr>
        <w:t>报考岗位</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73660</wp:posOffset>
                </wp:positionH>
                <wp:positionV relativeFrom="paragraph">
                  <wp:posOffset>64770</wp:posOffset>
                </wp:positionV>
                <wp:extent cx="5609590"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60959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pt,5.1pt" to="447.5pt,5.1pt" o:allowincell="f" strokecolor="#000000" strokeweight="1.44pt"/>
            </w:pict>
          </mc:Fallback>
        </mc:AlternateContent>
      </w:r>
    </w:p>
    <w:p>
      <w:pPr>
        <w:spacing w:after="0" w:line="204" w:lineRule="exact"/>
        <w:rPr>
          <w:sz w:val="20"/>
          <w:szCs w:val="20"/>
          <w:color w:val="auto"/>
        </w:rPr>
      </w:pPr>
    </w:p>
    <w:p>
      <w:pPr>
        <w:ind w:left="880"/>
        <w:spacing w:after="0" w:line="388" w:lineRule="exact"/>
        <w:rPr>
          <w:sz w:val="20"/>
          <w:szCs w:val="20"/>
          <w:color w:val="auto"/>
        </w:rPr>
      </w:pPr>
      <w:r>
        <w:rPr>
          <w:rFonts w:ascii="宋体" w:cs="宋体" w:eastAsia="宋体" w:hAnsi="宋体"/>
          <w:sz w:val="32"/>
          <w:szCs w:val="32"/>
          <w:color w:val="auto"/>
        </w:rPr>
        <w:t xml:space="preserve">我已仔细阅读 </w:t>
      </w:r>
      <w:r>
        <w:rPr>
          <w:rFonts w:ascii="Arial" w:cs="Arial" w:eastAsia="Arial" w:hAnsi="Arial"/>
          <w:sz w:val="32"/>
          <w:szCs w:val="32"/>
          <w:color w:val="auto"/>
        </w:rPr>
        <w:t xml:space="preserve">2019 </w:t>
      </w:r>
      <w:r>
        <w:rPr>
          <w:rFonts w:ascii="宋体" w:cs="宋体" w:eastAsia="宋体" w:hAnsi="宋体"/>
          <w:sz w:val="32"/>
          <w:szCs w:val="32"/>
          <w:color w:val="auto"/>
        </w:rPr>
        <w:t>年五莲县教育系统公开招聘急需紧缺</w:t>
      </w:r>
    </w:p>
    <w:p>
      <w:pPr>
        <w:spacing w:after="0" w:line="194" w:lineRule="exact"/>
        <w:rPr>
          <w:sz w:val="20"/>
          <w:szCs w:val="20"/>
          <w:color w:val="auto"/>
        </w:rPr>
      </w:pPr>
    </w:p>
    <w:p>
      <w:pPr>
        <w:ind w:left="240"/>
        <w:spacing w:after="0" w:line="366" w:lineRule="exact"/>
        <w:rPr>
          <w:sz w:val="20"/>
          <w:szCs w:val="20"/>
          <w:color w:val="auto"/>
        </w:rPr>
      </w:pPr>
      <w:r>
        <w:rPr>
          <w:rFonts w:ascii="宋体" w:cs="宋体" w:eastAsia="宋体" w:hAnsi="宋体"/>
          <w:sz w:val="32"/>
          <w:szCs w:val="32"/>
          <w:color w:val="auto"/>
        </w:rPr>
        <w:t>专业教师简章 ，理解其内容，符合招考岗位所要求的条件。</w:t>
      </w:r>
    </w:p>
    <w:p>
      <w:pPr>
        <w:spacing w:after="0" w:line="217" w:lineRule="exact"/>
        <w:rPr>
          <w:sz w:val="20"/>
          <w:szCs w:val="20"/>
          <w:color w:val="auto"/>
        </w:rPr>
      </w:pPr>
    </w:p>
    <w:p>
      <w:pPr>
        <w:ind w:left="240"/>
        <w:spacing w:after="0" w:line="343" w:lineRule="exact"/>
        <w:rPr>
          <w:sz w:val="20"/>
          <w:szCs w:val="20"/>
          <w:color w:val="auto"/>
        </w:rPr>
      </w:pPr>
      <w:r>
        <w:rPr>
          <w:rFonts w:ascii="宋体" w:cs="宋体" w:eastAsia="宋体" w:hAnsi="宋体"/>
          <w:sz w:val="30"/>
          <w:szCs w:val="30"/>
          <w:color w:val="auto"/>
        </w:rPr>
        <w:t>我郑重承诺：本人所提供的个人信息、证明资料、证件等真实、</w:t>
      </w:r>
    </w:p>
    <w:p>
      <w:pPr>
        <w:spacing w:after="0" w:line="197" w:lineRule="exact"/>
        <w:rPr>
          <w:sz w:val="20"/>
          <w:szCs w:val="20"/>
          <w:color w:val="auto"/>
        </w:rPr>
      </w:pPr>
    </w:p>
    <w:p>
      <w:pPr>
        <w:ind w:left="240"/>
        <w:spacing w:after="0" w:line="366" w:lineRule="exact"/>
        <w:rPr>
          <w:sz w:val="20"/>
          <w:szCs w:val="20"/>
          <w:color w:val="auto"/>
        </w:rPr>
      </w:pPr>
      <w:r>
        <w:rPr>
          <w:rFonts w:ascii="宋体" w:cs="宋体" w:eastAsia="宋体" w:hAnsi="宋体"/>
          <w:sz w:val="32"/>
          <w:szCs w:val="32"/>
          <w:color w:val="auto"/>
        </w:rPr>
        <w:t>准确，并自觉遵守事业单位公开招聘的各项规定，诚实守信、</w:t>
      </w:r>
    </w:p>
    <w:p>
      <w:pPr>
        <w:spacing w:after="0" w:line="195" w:lineRule="exact"/>
        <w:rPr>
          <w:sz w:val="20"/>
          <w:szCs w:val="20"/>
          <w:color w:val="auto"/>
        </w:rPr>
      </w:pPr>
    </w:p>
    <w:p>
      <w:pPr>
        <w:ind w:left="240"/>
        <w:spacing w:after="0" w:line="366" w:lineRule="exact"/>
        <w:rPr>
          <w:sz w:val="20"/>
          <w:szCs w:val="20"/>
          <w:color w:val="auto"/>
        </w:rPr>
      </w:pPr>
      <w:r>
        <w:rPr>
          <w:rFonts w:ascii="宋体" w:cs="宋体" w:eastAsia="宋体" w:hAnsi="宋体"/>
          <w:sz w:val="32"/>
          <w:szCs w:val="32"/>
          <w:color w:val="auto"/>
        </w:rPr>
        <w:t>严守纪律，认真履行报考人员的义务。对因提供有关信息证件</w:t>
      </w:r>
    </w:p>
    <w:p>
      <w:pPr>
        <w:spacing w:after="0" w:line="194" w:lineRule="exact"/>
        <w:rPr>
          <w:sz w:val="20"/>
          <w:szCs w:val="20"/>
          <w:color w:val="auto"/>
        </w:rPr>
      </w:pPr>
    </w:p>
    <w:p>
      <w:pPr>
        <w:ind w:left="240"/>
        <w:spacing w:after="0" w:line="366" w:lineRule="exact"/>
        <w:rPr>
          <w:sz w:val="20"/>
          <w:szCs w:val="20"/>
          <w:color w:val="auto"/>
        </w:rPr>
      </w:pPr>
      <w:r>
        <w:rPr>
          <w:rFonts w:ascii="宋体" w:cs="宋体" w:eastAsia="宋体" w:hAnsi="宋体"/>
          <w:sz w:val="32"/>
          <w:szCs w:val="32"/>
          <w:color w:val="auto"/>
        </w:rPr>
        <w:t>不实或违反有关纪律规定所造成的后果，本人自愿承担相应责</w:t>
      </w:r>
    </w:p>
    <w:p>
      <w:pPr>
        <w:spacing w:after="0" w:line="197" w:lineRule="exact"/>
        <w:rPr>
          <w:sz w:val="20"/>
          <w:szCs w:val="20"/>
          <w:color w:val="auto"/>
        </w:rPr>
      </w:pPr>
    </w:p>
    <w:p>
      <w:pPr>
        <w:ind w:left="240"/>
        <w:spacing w:after="0" w:line="366" w:lineRule="exact"/>
        <w:rPr>
          <w:sz w:val="20"/>
          <w:szCs w:val="20"/>
          <w:color w:val="auto"/>
        </w:rPr>
      </w:pPr>
      <w:r>
        <w:rPr>
          <w:rFonts w:ascii="宋体" w:cs="宋体" w:eastAsia="宋体" w:hAnsi="宋体"/>
          <w:sz w:val="32"/>
          <w:szCs w:val="32"/>
          <w:color w:val="auto"/>
        </w:rPr>
        <w:t>任。</w:t>
      </w:r>
    </w:p>
    <w:p>
      <w:pPr>
        <w:spacing w:after="0" w:line="200" w:lineRule="exact"/>
        <w:rPr>
          <w:sz w:val="20"/>
          <w:szCs w:val="20"/>
          <w:color w:val="auto"/>
        </w:rPr>
      </w:pPr>
    </w:p>
    <w:p>
      <w:pPr>
        <w:spacing w:after="0" w:line="200" w:lineRule="exact"/>
        <w:rPr>
          <w:sz w:val="20"/>
          <w:szCs w:val="20"/>
          <w:color w:val="auto"/>
        </w:rPr>
      </w:pPr>
    </w:p>
    <w:p>
      <w:pPr>
        <w:spacing w:after="0" w:line="353" w:lineRule="exact"/>
        <w:rPr>
          <w:sz w:val="20"/>
          <w:szCs w:val="20"/>
          <w:color w:val="auto"/>
        </w:rPr>
      </w:pPr>
    </w:p>
    <w:p>
      <w:pPr>
        <w:ind w:left="4620"/>
        <w:spacing w:after="0" w:line="366" w:lineRule="exact"/>
        <w:rPr>
          <w:sz w:val="20"/>
          <w:szCs w:val="20"/>
          <w:color w:val="auto"/>
        </w:rPr>
      </w:pPr>
      <w:r>
        <w:rPr>
          <w:rFonts w:ascii="宋体" w:cs="宋体" w:eastAsia="宋体" w:hAnsi="宋体"/>
          <w:sz w:val="32"/>
          <w:szCs w:val="32"/>
          <w:color w:val="auto"/>
        </w:rPr>
        <w:t>报考人员签名：</w:t>
      </w:r>
    </w:p>
    <w:p>
      <w:pPr>
        <w:spacing w:after="0" w:line="200" w:lineRule="exact"/>
        <w:rPr>
          <w:sz w:val="20"/>
          <w:szCs w:val="20"/>
          <w:color w:val="auto"/>
        </w:rPr>
      </w:pPr>
    </w:p>
    <w:p>
      <w:pPr>
        <w:spacing w:after="0" w:line="200" w:lineRule="exact"/>
        <w:rPr>
          <w:sz w:val="20"/>
          <w:szCs w:val="20"/>
          <w:color w:val="auto"/>
        </w:rPr>
      </w:pPr>
    </w:p>
    <w:p>
      <w:pPr>
        <w:spacing w:after="0" w:line="355" w:lineRule="exact"/>
        <w:rPr>
          <w:sz w:val="20"/>
          <w:szCs w:val="20"/>
          <w:color w:val="auto"/>
        </w:rPr>
      </w:pPr>
    </w:p>
    <w:p>
      <w:pPr>
        <w:ind w:left="4660"/>
        <w:spacing w:after="0" w:line="364" w:lineRule="exact"/>
        <w:tabs>
          <w:tab w:leader="none" w:pos="5960" w:val="left"/>
          <w:tab w:leader="none" w:pos="6660" w:val="left"/>
        </w:tabs>
        <w:rPr>
          <w:sz w:val="20"/>
          <w:szCs w:val="20"/>
          <w:color w:val="auto"/>
        </w:rPr>
      </w:pPr>
      <w:r>
        <w:rPr>
          <w:rFonts w:ascii="Arial" w:cs="Arial" w:eastAsia="Arial" w:hAnsi="Arial"/>
          <w:sz w:val="30"/>
          <w:szCs w:val="30"/>
          <w:color w:val="auto"/>
        </w:rPr>
        <w:t xml:space="preserve">2019 </w:t>
      </w:r>
      <w:r>
        <w:rPr>
          <w:rFonts w:ascii="宋体" w:cs="宋体" w:eastAsia="宋体" w:hAnsi="宋体"/>
          <w:sz w:val="30"/>
          <w:szCs w:val="30"/>
          <w:color w:val="auto"/>
        </w:rPr>
        <w:t>年</w:t>
      </w:r>
      <w:r>
        <w:rPr>
          <w:sz w:val="20"/>
          <w:szCs w:val="20"/>
          <w:color w:val="auto"/>
        </w:rPr>
        <w:tab/>
      </w:r>
      <w:r>
        <w:rPr>
          <w:rFonts w:ascii="宋体" w:cs="宋体" w:eastAsia="宋体" w:hAnsi="宋体"/>
          <w:sz w:val="30"/>
          <w:szCs w:val="30"/>
          <w:color w:val="auto"/>
        </w:rPr>
        <w:t>月</w:t>
        <w:tab/>
        <w:t>日</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73660</wp:posOffset>
                </wp:positionH>
                <wp:positionV relativeFrom="paragraph">
                  <wp:posOffset>156210</wp:posOffset>
                </wp:positionV>
                <wp:extent cx="5609590" cy="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60959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pt,12.3pt" to="447.5pt,12.3pt" o:allowincell="f" strokecolor="#000000" strokeweight="1.44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4" w:lineRule="exact"/>
        <w:rPr>
          <w:sz w:val="20"/>
          <w:szCs w:val="20"/>
          <w:color w:val="auto"/>
        </w:rPr>
      </w:pPr>
    </w:p>
    <w:p>
      <w:pPr>
        <w:ind w:left="120"/>
        <w:spacing w:after="0"/>
        <w:rPr>
          <w:sz w:val="20"/>
          <w:szCs w:val="20"/>
          <w:color w:val="auto"/>
        </w:rPr>
      </w:pPr>
      <w:r>
        <w:rPr>
          <w:rFonts w:ascii="Times New Roman" w:cs="Times New Roman" w:eastAsia="Times New Roman" w:hAnsi="Times New Roman"/>
          <w:sz w:val="32"/>
          <w:szCs w:val="32"/>
          <w:color w:val="auto"/>
        </w:rPr>
        <w:t>— 10—</w:t>
      </w:r>
    </w:p>
    <w:sectPr>
      <w:pgSz w:w="11900" w:h="16838" w:orient="portrait"/>
      <w:cols w:equalWidth="0" w:num="1">
        <w:col w:w="9046"/>
      </w:cols>
      <w:pgMar w:left="1420" w:top="1440" w:right="1440" w:bottom="273"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modern"/>
    <w:pitch w:val="fixed"/>
    <w:sig w:usb0="800002BF" w:usb1="38CF7CFA" w:usb2="00000016" w:usb3="00000000" w:csb0="00040001" w:csb1="00000000"/>
  </w:font>
</w:fonts>
</file>

<file path=word/numbering.xml><?xml version="1.0" encoding="utf-8"?>
<w:numbering xmlns:w="http://schemas.openxmlformats.org/wordprocessingml/2006/main">
  <w:abstractNum w:abstractNumId="0">
    <w:nsid w:val="6952"/>
    <w:multiLevelType w:val="hybridMultilevel"/>
    <w:lvl w:ilvl="0">
      <w:lvlJc w:val="left"/>
      <w:lvlText w:val="人"/>
      <w:numFmt w:val="bullet"/>
      <w:start w:val="1"/>
    </w:lvl>
    <w:lvl w:ilvl="1">
      <w:lvlJc w:val="left"/>
      <w:lvlText w:val="\emdash "/>
      <w:numFmt w:val="bullet"/>
      <w:start w:val="1"/>
    </w:lvl>
  </w:abstractNum>
  <w:abstractNum w:abstractNumId="1">
    <w:nsid w:val="5F90"/>
    <w:multiLevelType w:val="hybridMultilevel"/>
    <w:lvl w:ilvl="0">
      <w:lvlJc w:val="left"/>
      <w:lvlText w:val="予"/>
      <w:numFmt w:val="bullet"/>
      <w:start w:val="1"/>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2019-04-18T09:42:44Z</dcterms:created>
  <dcterms:modified xsi:type="dcterms:W3CDTF">2019-04-18T09:42:44Z</dcterms:modified>
</cp:coreProperties>
</file>