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napToGrid w:val="0"/>
        <w:spacing w:before="152" w:beforeAutospacing="0" w:after="0" w:afterAutospacing="1" w:line="480" w:lineRule="auto"/>
        <w:ind w:left="0" w:right="0" w:firstLine="440"/>
        <w:jc w:val="left"/>
      </w:pPr>
      <w:r>
        <w:rPr>
          <w:rFonts w:hint="eastAsia" w:ascii="宋体" w:hAnsi="宋体" w:eastAsia="宋体" w:cs="宋体"/>
          <w:color w:val="000000"/>
          <w:kern w:val="0"/>
          <w:sz w:val="22"/>
          <w:szCs w:val="22"/>
          <w:shd w:val="clear" w:fill="FFFFFF"/>
          <w:lang w:val="en-US" w:eastAsia="zh-CN" w:bidi="ar"/>
        </w:rPr>
        <w:t>四川音乐学院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kern w:val="0"/>
          <w:sz w:val="22"/>
          <w:szCs w:val="22"/>
          <w:shd w:val="clear" w:fill="FFFFFF"/>
          <w:lang w:val="en-US" w:eastAsia="zh-CN" w:bidi="ar"/>
        </w:rPr>
        <w:t>招聘单位基本情况</w:t>
      </w:r>
    </w:p>
    <w:tbl>
      <w:tblPr>
        <w:tblW w:w="8353" w:type="dxa"/>
        <w:jc w:val="center"/>
        <w:tblInd w:w="5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31"/>
        <w:gridCol w:w="1439"/>
        <w:gridCol w:w="2024"/>
        <w:gridCol w:w="295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1" w:hRule="atLeast"/>
          <w:jc w:val="center"/>
        </w:trPr>
        <w:tc>
          <w:tcPr>
            <w:tcW w:w="19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单位名称</w:t>
            </w:r>
          </w:p>
        </w:tc>
        <w:tc>
          <w:tcPr>
            <w:tcW w:w="14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单位性质</w:t>
            </w:r>
          </w:p>
        </w:tc>
        <w:tc>
          <w:tcPr>
            <w:tcW w:w="20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单位地址</w:t>
            </w:r>
          </w:p>
        </w:tc>
        <w:tc>
          <w:tcPr>
            <w:tcW w:w="29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主要职能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193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四川音乐学院</w:t>
            </w:r>
          </w:p>
        </w:tc>
        <w:tc>
          <w:tcPr>
            <w:tcW w:w="14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核定收支、定额补助</w:t>
            </w:r>
          </w:p>
        </w:tc>
        <w:tc>
          <w:tcPr>
            <w:tcW w:w="20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成都市新生路6号</w:t>
            </w:r>
          </w:p>
        </w:tc>
        <w:tc>
          <w:tcPr>
            <w:tcW w:w="29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8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"/>
              </w:rPr>
              <w:t>为国家建设培养各类艺术及管理人才</w:t>
            </w:r>
          </w:p>
        </w:tc>
      </w:tr>
    </w:tbl>
    <w:p>
      <w:pPr>
        <w:keepNext w:val="0"/>
        <w:keepLines w:val="0"/>
        <w:widowControl/>
        <w:suppressLineNumbers w:val="0"/>
        <w:snapToGrid w:val="0"/>
        <w:spacing w:before="152" w:beforeAutospacing="0" w:after="0" w:afterAutospacing="1" w:line="480" w:lineRule="auto"/>
        <w:ind w:left="0" w:right="0" w:firstLine="442"/>
        <w:jc w:val="left"/>
      </w:pPr>
      <w:r>
        <w:rPr>
          <w:rFonts w:hint="eastAsia" w:ascii="宋体" w:hAnsi="宋体" w:eastAsia="宋体" w:cs="宋体"/>
          <w:b/>
          <w:color w:val="000000"/>
          <w:kern w:val="0"/>
          <w:sz w:val="22"/>
          <w:szCs w:val="22"/>
          <w:shd w:val="clear" w:fill="FFFFFF"/>
          <w:lang w:val="en-US" w:eastAsia="zh-CN" w:bidi="ar"/>
        </w:rPr>
        <w:t>附招聘单位简介</w:t>
      </w:r>
    </w:p>
    <w:p>
      <w:pPr>
        <w:keepNext w:val="0"/>
        <w:keepLines w:val="0"/>
        <w:widowControl/>
        <w:suppressLineNumbers w:val="0"/>
        <w:snapToGrid w:val="0"/>
        <w:spacing w:before="152" w:beforeAutospacing="0" w:after="0" w:afterAutospacing="1" w:line="480" w:lineRule="auto"/>
        <w:ind w:left="0" w:right="0" w:firstLine="440"/>
        <w:jc w:val="left"/>
      </w:pPr>
      <w:r>
        <w:rPr>
          <w:rFonts w:hint="eastAsia" w:ascii="宋体" w:hAnsi="宋体" w:eastAsia="宋体" w:cs="宋体"/>
          <w:color w:val="000000"/>
          <w:kern w:val="0"/>
          <w:sz w:val="22"/>
          <w:szCs w:val="22"/>
          <w:shd w:val="clear" w:fill="FFFFFF"/>
          <w:lang w:val="en-US" w:eastAsia="zh-CN" w:bidi="ar"/>
        </w:rPr>
        <w:t>其他详细情况请在四川音乐学院网站上查阅（网址：www.sccm.cn）。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2A6"/>
    <w:rsid w:val="000902A6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2018-11-29T10:32:00Z</dcterms:created>
  <dc:creator>Administrator</dc:creator>
  <cp:lastModifiedBy>Administrator</cp:lastModifiedBy>
  <dcterms:modified xsi:type="dcterms:W3CDTF">2018-11-29T10:32:48Z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