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left"/>
        <w:rPr>
          <w:rFonts w:hint="eastAsia" w:ascii="仿宋_GB2312" w:hAnsi="宋体" w:eastAsia="仿宋_GB2312" w:cs="宋体"/>
          <w:spacing w:val="-10"/>
          <w:kern w:val="0"/>
          <w:sz w:val="44"/>
          <w:szCs w:val="44"/>
          <w:lang w:val="en-US" w:eastAsia="zh-CN"/>
        </w:rPr>
      </w:pPr>
      <w:r>
        <w:rPr>
          <w:rFonts w:hint="eastAsia" w:ascii="仿宋_GB2312" w:hAnsi="宋体" w:eastAsia="仿宋_GB2312" w:cs="宋体"/>
          <w:spacing w:val="-10"/>
          <w:kern w:val="0"/>
          <w:sz w:val="32"/>
          <w:szCs w:val="32"/>
        </w:rPr>
        <w:t>附件</w:t>
      </w:r>
      <w:r>
        <w:rPr>
          <w:rFonts w:hint="eastAsia" w:ascii="仿宋_GB2312" w:hAnsi="宋体" w:eastAsia="仿宋_GB2312" w:cs="宋体"/>
          <w:spacing w:val="-10"/>
          <w:kern w:val="0"/>
          <w:sz w:val="32"/>
          <w:szCs w:val="32"/>
          <w:lang w:val="en-US" w:eastAsia="zh-CN"/>
        </w:rPr>
        <w:t>2</w:t>
      </w:r>
    </w:p>
    <w:p>
      <w:pPr>
        <w:widowControl/>
        <w:snapToGrid w:val="0"/>
        <w:jc w:val="center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  <w:t>2018年桐庐县教育局所属学校公开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  <w:t>招聘计划及条件</w:t>
      </w:r>
    </w:p>
    <w:tbl>
      <w:tblPr>
        <w:tblStyle w:val="6"/>
        <w:tblW w:w="14035" w:type="dxa"/>
        <w:jc w:val="center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3395"/>
        <w:gridCol w:w="773"/>
        <w:gridCol w:w="7503"/>
        <w:gridCol w:w="181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1" w:leftChars="-44" w:right="-107" w:rightChars="-51" w:hanging="93" w:hangingChars="42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3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人数</w:t>
            </w:r>
          </w:p>
        </w:tc>
        <w:tc>
          <w:tcPr>
            <w:tcW w:w="7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学历、专业等要求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户籍/生源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0" w:leftChars="-44" w:right="-107" w:rightChars="-51" w:hanging="92" w:hangingChars="42"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  <w:shd w:val="clear" w:color="FFFFFF" w:fill="D9D9D9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2"/>
                <w:szCs w:val="22"/>
                <w:shd w:val="clear" w:color="FFFFFF" w:fill="D9D9D9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烹饪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  <w:t>专业教师（紧缺教育）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2"/>
                <w:szCs w:val="22"/>
                <w:shd w:val="clear" w:color="FFFFFF" w:fill="D9D9D9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bCs/>
                <w:color w:val="FF0000"/>
                <w:kern w:val="0"/>
                <w:sz w:val="22"/>
                <w:szCs w:val="22"/>
                <w:shd w:val="clear" w:color="FFFFFF" w:fill="D9D9D9"/>
              </w:rPr>
            </w:pPr>
            <w:r>
              <w:rPr>
                <w:rStyle w:val="7"/>
                <w:lang w:val="en-US" w:eastAsia="zh-CN" w:bidi="ar"/>
              </w:rPr>
              <w:t>专科及以上，</w:t>
            </w:r>
            <w:r>
              <w:rPr>
                <w:rStyle w:val="8"/>
                <w:lang w:val="en-US" w:eastAsia="zh-CN" w:bidi="ar"/>
              </w:rPr>
              <w:t>烹饪相关专业（热菜制作或面点方向）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浙江省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0" w:leftChars="-44" w:right="-107" w:rightChars="-51" w:hanging="92" w:hangingChars="42"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  <w:t>2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  <w:t>机械专业教师（紧缺教育）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本科及以上，机械数控相关专业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0" w:leftChars="-44" w:right="-107" w:rightChars="-51" w:hanging="92" w:hangingChars="42"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  <w:t>3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  <w:t>园林专业教师（紧缺教育）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  <w:t>1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本科及以上，园林、园艺、艺术设计等相关专业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0" w:leftChars="-44" w:right="-107" w:rightChars="-51" w:hanging="92" w:hangingChars="42"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  <w:t>4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舞蹈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  <w:t>专业教师（紧缺教育）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本科及以上，舞蹈相关专业（民族舞蹈方向）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0" w:leftChars="-44" w:right="-107" w:rightChars="-51" w:hanging="92" w:hangingChars="42"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  <w:t>5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eastAsia="zh-CN"/>
              </w:rPr>
              <w:t>电子商务专业教师（紧缺教育）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本科及以上，电子商务、营销相关专业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中职语文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本科及以上，专业对口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  <w:t>桐庐县、建德市、临安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val="en-US" w:eastAsia="zh-CN"/>
              </w:rPr>
              <w:t>区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  <w:t>、淳安县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；金华地区；丽水地区；衢州地区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7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中职数学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本科及以上，专业对口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中职英语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本科及以上，专业对口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中职体育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本科及以上，专业对口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初中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语文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本科及以上，专业对口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val="en-US" w:eastAsia="zh-CN"/>
              </w:rPr>
              <w:t>11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val="en-US" w:eastAsia="zh-CN"/>
              </w:rPr>
              <w:t>初中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  <w:t>数学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本科及以上，专业对口</w:t>
            </w:r>
          </w:p>
        </w:tc>
        <w:tc>
          <w:tcPr>
            <w:tcW w:w="181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12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21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专科及以上，专业对口</w:t>
            </w: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13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小学信息技术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专科及以上，计算机相关专业</w:t>
            </w: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14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小学音乐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专科及以上，专业对口</w:t>
            </w: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15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/>
              </w:rPr>
              <w:t>小学数学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9</w:t>
            </w:r>
          </w:p>
        </w:tc>
        <w:tc>
          <w:tcPr>
            <w:tcW w:w="7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专科及以上，专业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对口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桐庐县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16</w:t>
            </w:r>
          </w:p>
        </w:tc>
        <w:tc>
          <w:tcPr>
            <w:tcW w:w="3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小学英语</w:t>
            </w: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专科及以上，专业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对口</w:t>
            </w: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17</w:t>
            </w:r>
          </w:p>
        </w:tc>
        <w:tc>
          <w:tcPr>
            <w:tcW w:w="3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小学体育</w:t>
            </w: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专科及以上，专业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对口</w:t>
            </w: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18</w:t>
            </w:r>
          </w:p>
        </w:tc>
        <w:tc>
          <w:tcPr>
            <w:tcW w:w="3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幼儿体育</w:t>
            </w: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7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男性，</w:t>
            </w:r>
            <w:r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  <w:t>专科及以上，专业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对口</w:t>
            </w: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19</w:t>
            </w:r>
          </w:p>
        </w:tc>
        <w:tc>
          <w:tcPr>
            <w:tcW w:w="3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幼儿教师</w:t>
            </w: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10</w:t>
            </w:r>
          </w:p>
        </w:tc>
        <w:tc>
          <w:tcPr>
            <w:tcW w:w="7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专科及以上，学前教育专业、艺术教育专业（学前方向）</w:t>
            </w: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  <w:jc w:val="center"/>
        </w:trPr>
        <w:tc>
          <w:tcPr>
            <w:tcW w:w="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20</w:t>
            </w:r>
          </w:p>
        </w:tc>
        <w:tc>
          <w:tcPr>
            <w:tcW w:w="3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财务工作人员</w:t>
            </w:r>
          </w:p>
        </w:tc>
        <w:tc>
          <w:tcPr>
            <w:tcW w:w="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5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cs="宋体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本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科及以上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  <w:lang w:val="en-US" w:eastAsia="zh-CN"/>
              </w:rPr>
              <w:t>财务管理、会计学、财务会计教育</w:t>
            </w: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专业</w:t>
            </w: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bCs/>
                <w:kern w:val="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B621F8"/>
    <w:rsid w:val="02DF6BD7"/>
    <w:rsid w:val="04193F1C"/>
    <w:rsid w:val="05B531C6"/>
    <w:rsid w:val="1BB621F8"/>
    <w:rsid w:val="21A92D2D"/>
    <w:rsid w:val="2FF8673F"/>
    <w:rsid w:val="3927593D"/>
    <w:rsid w:val="3A7645E5"/>
    <w:rsid w:val="3D6A04A2"/>
    <w:rsid w:val="3DE6663C"/>
    <w:rsid w:val="3FE338D7"/>
    <w:rsid w:val="452559E3"/>
    <w:rsid w:val="496171F6"/>
    <w:rsid w:val="498C78BB"/>
    <w:rsid w:val="4F696EA3"/>
    <w:rsid w:val="59B42EF4"/>
    <w:rsid w:val="5D4D7F7F"/>
    <w:rsid w:val="698E4B8E"/>
    <w:rsid w:val="6D535020"/>
    <w:rsid w:val="6EE03316"/>
    <w:rsid w:val="6FDA2C6C"/>
    <w:rsid w:val="771B7DCE"/>
    <w:rsid w:val="7B393A15"/>
    <w:rsid w:val="7B46513C"/>
    <w:rsid w:val="7C703F61"/>
    <w:rsid w:val="7F41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font1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0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w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2018-04-19T05:53:00Z</dcterms:created>
  <dc:creator>ww</dc:creator>
  <cp:lastModifiedBy>ww</cp:lastModifiedBy>
  <cp:lastPrinted>2018-04-25T03:54:00Z</cp:lastPrinted>
  <dcterms:modified xsi:type="dcterms:W3CDTF">2018-04-27T00:43:33Z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