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</w:rPr>
        <w:t>宁海县面向2018年全日制普通高校毕业生公开招聘中小学（幼儿园）教师公告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为加强我县教师队伍建设，根据事业单位公开招聘的有关规定，结合我县师资队伍实际，拟面向2018年全日制普通高校毕业生公开招聘中小学（幼儿园）教师。现将有关事项公告如下：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一、招聘计划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招聘中小学（幼儿园）教师117名，其中普高16名、职高25名、初中56名（含定向招聘33名）、小学12名（含特殊教育2名）、幼师8名。具体招聘职位、计划数、类别、专业要求等详见《宁海县面向2018年全日制普通高校毕业生公开招聘中小学（幼儿园）教师计划表》（附后）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二、招聘条件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（一）基本条件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1、拥护党的基本路线，遵纪守法，品行端正，作风正派，热爱教育事业，立志从事教育工作。服从分配，愿意为宁海教育事业作贡献。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2、身心健康，符合从事教育工作需要的身体、心理条件。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3、具备从事教师工作的专业技能、组织协调管理和口头表达能力等综合素质。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4、符合招聘职位所需要的其他条件。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（二）具体条件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1、2018年全日制普通高校第一批次录取的本科师范类应届毕业生，以及具有教师资格证书和硕士及以上学位的应届毕业研究生，且为宁海户籍（生源）的，允许报考所有学段专业对口岗位，所报专业应与教师资格证书上专业相符。其中，报考中学学段政治、历史、地理、信息技术和职高语文岗位的，要求专业对口（本硕专业方向一致），户籍不限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2、2018年全日制普通高校本科及以上学历应届毕业生，且为宁海户籍（生源）的，允许报考职高学段(除职高语文外）专业对口岗位。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3、2018年全日制普通高校本科师范类学前教育专业的应届毕业生，且为宁海户籍（生源）的，允许报考幼师岗位。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4、2018年全日制普通高校本科及以上学历应届毕业生，允许报考职高舞蹈、钢琴、护理、家具和初中音乐等岗位，要求专业对口，户籍不限。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5、2018年全日制普通高校专科及以上学历师范类应届毕业生，允许报考特殊教育岗位，要求专业对口，户籍不限。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三、报考程序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１、报名时间：2017年12月11日上午8：30—11：00，下午1：30—3：30。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2、报名地点：浙江师范大学行政楼2楼西边连廊招聘洽谈室。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3、报名考生所需材料：本人身份证、学生证、学校核发的就业推荐表、教育部学生司制发的《全国普通高校毕业生就业协议书》（省外高校可持省级教育行政部门制发的《普通高校毕业生就业协议书》）等相关材料原件及复印件，并提供学校出具的招聘具体条件中对应的相关证明以及《宁海县2018年教师招聘报名表》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四、资格审核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根据考生提供的材料，进行资格审核，符合招聘条件的，审核通过，确定为测试对象；未通过的，向考生说明原因。各学科招聘岗位审核通过人数与招聘计划数比例原则上要求达到3：1；若不足3：1的，按审核通过实际人数进入测试程序。测试时间、地点另行通知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五、测试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测试方式有笔试、面试两种，不同学科采取不同测试方法。成绩均采用百分制，60分及以上为合格。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中学学段、初中学段、小学学段、学前教育学段和职高语文学科采用面试方式（面试采用模拟上课方式）,面试成绩即为总成绩。其中，中学学段和职高语文学科均采用普高教师标准进行测试。职高学段（除语文学科外）采用职高教师标准进行测试。小学教育学科采用小学语文标准进行测试。学前教育学段采用幼儿教师标准进行测试。特殊教育学科采用特殊教育标准进行测试。测试范围为相应学科教材规定的内容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职高学段（除语文外）测试方式为笔试和面试，各按50%计算总成绩。笔试成绩不合格者不得进入面试，笔试成绩合格者根据笔试成绩，从高分到低分按招聘学科计划数1：3比例确定参加面试人员，招聘学科应聘人数不足计划数的，按实际人数进入面试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其中职高舞蹈、建筑、汽修、钢琴、初中音乐和幼师等学科需增加专业技能测试。增加技能测试的学科，按模拟上课成绩50%、技能测试成绩50%计算面试总成绩，模拟上课或专业技能测试不合格者淘汰。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职高学段（除语文学科外）总成绩如出现分数相同的，以笔试成绩高者排名在前，总成绩和笔试成绩都相同的，加试笔试。职高语文和其他学段所有学科总成绩出现分数相同的，加试笔试。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六、签约、体检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1、按总成绩从高分到低分确定拟签约对象（不足招聘计划数的按实际人数计算）,当场签订《就业协议书》。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其中，中学学段的各学科招聘岗位根据总成绩排名，从高分到低分，按照普高、统招和定向的优先次序确认拟签约对象。定向招聘岗位按该学科总成绩高低次序由高分者优先选择定向学校。报考普高生物和语文学科的考生，在相应招聘岗位已取满时，如初中科学和职高语文学科尚有余额，经本人提出申请，可按总成绩从高分到低分调剂到初中和职高的相应学科，额满为止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2、签约对象签订《就业协议书》一个月内，由县教育局组织统一体检（标准与教师资格认定体检标准相同），具体时间另行通知，体检不合格者取消聘用资格。因体检不合格或本人放弃录用资格的，均在该学科岗位总成绩合格人员中从高分到低分予以递补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七、考核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考核工作参照国家公务员局《关于做好公务员录用考察工作的通知》（国公局发〔2013〕2号）的有关规定执行。考核工作由招聘单位负责实施，以综合考核为主，对考核对象的思想政治表现、道德品质、业务能力、工作实绩等情况进行详细考核。考核不合格者淘汰。自愿放弃考核者，向招聘单位提交书面申请。考核结果仅作为本次招聘是否聘用的依据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八、公示、聘用    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考核结束后，签订就业协议书的拟聘用人员名单在宁海县教育局、宁海县人力资源和社会保障局网站上公示7个工作日。公示期满后，没有反映问题或反映问题经查实不影响聘用的，按聘用审批权限办理聘用手续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1、拟聘用人员大学毕业后，凭报到证、毕业证书、获奖荣誉证书与教师资格证书（师范类毕业生）等到宁海县教育局人事科报到。报到时间2018年7月1日-15日（工作日）。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2、县教育局审核拟聘用人员档案，如符合招聘条件，报县人力资源和社会保障局办理聘用手续。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3、被聘用人员按规定实行为期一年的见习期和五年服务期。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4、有下列情形之一者，不得聘用。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（1）受过刑事处罚的，或受行政警告处分未满一年、受行政记过及以上处分未满两年的，或受党、团内警告未满一年或受严重警告及以上处分未满两年的，或在高校学习期间受警告、严重警告处分未满一年或受记过以上处分未满两年的，或参加“法轮功”等邪教组织的；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（2）不符合本次招聘条件的，有舞弊行为的，提供虚假材料的；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（3）不按时报到，不服从分配的；不能按时取得学历证书（限2018年9月30日前），教师资格证书（师范类限2019年8月10日前，非师范类限2020年8月10日前）的，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（4）见习期内不适应教育教学工作，不适宜担任教师的；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（5）公示有异议且查实有问题的；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（6）其他不符合聘用要求的。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若发现新聘用人员存在与报考条件不相符，或提供材料失实等情况的，已签订协议和已办理的各种聘用手续均无效，予以解聘，责任由应聘者自负。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九、待遇 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按事业编制教师政策规定执行。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十、本公告由宁海县教育局负责解释。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联系电话：0574-65259628、65259687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监督电话：0574-65259620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宁海县人力资源和社会保障局：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instrText xml:space="preserve"> HYPERLINK "http://www.nhrs.gov.cn/"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rsj.ninghai.gov.cn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宁海县教育局：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instrText xml:space="preserve"> HYPERLINK "http://www.ninghai.gov.cn/col/col12301/index.html"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www.ninghai.gov.cn/col/col12301/index.html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中国公共招聘网：http://www.cjob.gov.cn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宁海县教育局</w:t>
      </w:r>
    </w:p>
    <w:p>
      <w:pPr>
        <w:pStyle w:val="2"/>
        <w:keepNext w:val="0"/>
        <w:keepLines w:val="0"/>
        <w:widowControl/>
        <w:suppressLineNumbers w:val="0"/>
        <w:spacing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2017年12月1日</w:t>
      </w:r>
    </w:p>
    <w:p>
      <w:pPr>
        <w:pStyle w:val="2"/>
        <w:keepNext w:val="0"/>
        <w:keepLines w:val="0"/>
        <w:widowControl/>
        <w:suppressLineNumbers w:val="0"/>
        <w:spacing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24"/>
          <w:szCs w:val="24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</w:rPr>
        <w:t>2018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</w:rPr>
        <w:t>年宁海县公开招聘中小学（幼儿园）教师计划表</w:t>
      </w:r>
    </w:p>
    <w:tbl>
      <w:tblPr>
        <w:tblW w:w="7162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675"/>
        <w:gridCol w:w="825"/>
        <w:gridCol w:w="878"/>
        <w:gridCol w:w="555"/>
        <w:gridCol w:w="3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  <w:tblCellSpacing w:w="0" w:type="dxa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学段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  计划数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tblCellSpacing w:w="0" w:type="dxa"/>
        </w:trPr>
        <w:tc>
          <w:tcPr>
            <w:tcW w:w="57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位</w:t>
            </w:r>
          </w:p>
        </w:tc>
        <w:tc>
          <w:tcPr>
            <w:tcW w:w="6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5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师范</w:t>
            </w: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汉语言、汉语言文学、中国语言文学等相关专业（普高2人，统招3人，定向西店、桑洲、前童、大佳何、茶院、深圳、长街各1人）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数学、应用数学、数学与应用数学等相关专业（普高1人，统招4人，定向长街3人、深圳2人、桑洲2人，西店、前童、越溪、大佳何、技工学校、一职、职教中心各1人）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英语、英语语言文学等相关专业（统招2人，定向深圳、长街、胡陈、越溪、力洋、茶院、技工学校各1人）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计算机科学与技术、教育技术、计算机应用技术等相关专业（普高2人，统招3人，定向长街、西店、深圳各1人）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政治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政治学、思想政治教育等相关专业（普高）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6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历史学、人文教育等相关专业（普高）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地理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地理科学、地理学教育等相关专业（普高）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生物科学、生物学等相关专业（普高）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心理等相关专业（定向职教中心）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音乐学、音乐表演等相关专业（统招3人，定向长街、茶院各1人）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科学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师范</w:t>
            </w: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物理学、生物科学、化学、科学教育等相关专业（统招8人，定向桑洲、前横各1人，长街2人）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师范</w:t>
            </w: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汉语言、汉语言文学、中国语言文学等相关专业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电子商务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电子商务、电子商务与法律等相关专业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舞蹈学、舞蹈编导、舞蹈表演等相关专业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1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财会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会计学、财务管理、财务会计教育等相关专业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汽车维修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汽车维修工程教育等相关专业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模具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模具等相关专业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建筑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建筑等相关专业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家具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家具等相关专业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摄影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摄影等相关专业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钢琴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钢琴等相关专业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护理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护理等相关专业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" w:hRule="atLeast"/>
          <w:tblCellSpacing w:w="0" w:type="dxa"/>
        </w:trPr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通用技术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应用电子技术教育等相关专业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1" w:hRule="atLeast"/>
          <w:tblCellSpacing w:w="0" w:type="dxa"/>
        </w:trPr>
        <w:tc>
          <w:tcPr>
            <w:tcW w:w="124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5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师范</w:t>
            </w: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1" w:hRule="atLeast"/>
          <w:tblCellSpacing w:w="0" w:type="dxa"/>
        </w:trPr>
        <w:tc>
          <w:tcPr>
            <w:tcW w:w="12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特殊教育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特殊教育等相关专业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6" w:hRule="atLeast"/>
          <w:tblCellSpacing w:w="0" w:type="dxa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幼师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师范</w:t>
            </w:r>
          </w:p>
        </w:tc>
        <w:tc>
          <w:tcPr>
            <w:tcW w:w="3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</w:rPr>
        <w:t>2018年宁海县公开招聘中小学（幼儿园）教师报名表</w:t>
      </w:r>
    </w:p>
    <w:tbl>
      <w:tblPr>
        <w:tblW w:w="732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080"/>
        <w:gridCol w:w="945"/>
        <w:gridCol w:w="945"/>
        <w:gridCol w:w="945"/>
        <w:gridCol w:w="690"/>
        <w:gridCol w:w="810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贴照片处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（一寸彩照）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2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联系手机</w:t>
            </w:r>
          </w:p>
        </w:tc>
        <w:tc>
          <w:tcPr>
            <w:tcW w:w="1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2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1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有无教师资格证书</w:t>
            </w:r>
          </w:p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 是否师范类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生源地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高中毕业学校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高校录取批次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入学时间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现户籍所在地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家庭通讯地址</w:t>
            </w:r>
          </w:p>
        </w:tc>
        <w:tc>
          <w:tcPr>
            <w:tcW w:w="29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邮编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家庭电话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爱好特长</w:t>
            </w:r>
          </w:p>
        </w:tc>
        <w:tc>
          <w:tcPr>
            <w:tcW w:w="46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本校专业成绩排名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报考学段、学科</w:t>
            </w:r>
          </w:p>
        </w:tc>
        <w:tc>
          <w:tcPr>
            <w:tcW w:w="2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是否定向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是否服从调剂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获奖及取得资格情况</w:t>
            </w:r>
          </w:p>
        </w:tc>
        <w:tc>
          <w:tcPr>
            <w:tcW w:w="6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（包括：1.普通话、计算机、英语、职业资格证书等级等以及其他考级证书。2.奖学金、学生干部、各类比赛获奖等。）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诚信承诺</w:t>
            </w:r>
          </w:p>
        </w:tc>
        <w:tc>
          <w:tcPr>
            <w:tcW w:w="6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ind w:lef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本表填写情况及提供报名资料完全真实，如有作假，一经查实，愿意取消被聘用资格。一经录用，如违约，愿支付违约金五万元。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ind w:left="0" w:firstLine="1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承诺人手写签名：                2017年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资格审查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意见</w:t>
            </w:r>
          </w:p>
        </w:tc>
        <w:tc>
          <w:tcPr>
            <w:tcW w:w="6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ind w:left="0" w:firstLine="1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ind w:left="0" w:firstLine="451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审查人签名：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ind w:left="0" w:firstLine="535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2017年12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4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81109"/>
    <w:rsid w:val="1A3811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2017-12-04T13:23:00Z</dcterms:created>
  <dc:creator>水无鱼</dc:creator>
  <cp:lastModifiedBy>水无鱼</cp:lastModifiedBy>
  <dcterms:modified xsi:type="dcterms:W3CDTF">2017-12-04T13:24:55Z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