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EB9" w:rsidRDefault="001F52E5">
      <w:pPr>
        <w:spacing w:line="360" w:lineRule="auto"/>
        <w:ind w:firstLineChars="400" w:firstLine="1280"/>
        <w:rPr>
          <w:rFonts w:ascii="黑体" w:eastAsia="黑体" w:hAnsi="黑体" w:cs="黑体"/>
          <w:bCs/>
          <w:snapToGrid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sz w:val="32"/>
          <w:szCs w:val="32"/>
        </w:rPr>
        <w:t>金华市外国语学校金义分校(君华国际学校)</w:t>
      </w:r>
    </w:p>
    <w:p w:rsidR="00AB0EB9" w:rsidRPr="00C6676F" w:rsidRDefault="001F52E5" w:rsidP="00C6676F">
      <w:pPr>
        <w:spacing w:line="360" w:lineRule="auto"/>
        <w:jc w:val="center"/>
        <w:rPr>
          <w:rFonts w:ascii="黑体" w:eastAsia="黑体" w:hAnsi="黑体" w:cs="黑体"/>
          <w:bCs/>
          <w:snapToGrid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sz w:val="32"/>
          <w:szCs w:val="32"/>
        </w:rPr>
        <w:t>教师招聘信息</w:t>
      </w:r>
    </w:p>
    <w:p w:rsidR="00AB0EB9" w:rsidRDefault="001F52E5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金华市外国语学校金义分校（君华国际学校），位于浙江省第四大都市区、浙中城市群核心区金义都市新区风景秀丽的金满湖畔，是浙中地区最高端民办12年一贯制国际学校。学校及配套地产项目总占地面积310亩，投资规模约10亿人民币。其中，国际学校占地约207亩，建筑面积14.6万平方米，建成后可容纳全寄宿中小学生3200人；住宅项目占地约106亩，建筑面积12万平方米，主要为学校骨干教师和学生家长提供配套服务。</w:t>
      </w:r>
    </w:p>
    <w:p w:rsidR="00AB0EB9" w:rsidRDefault="001F52E5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学校由晟泰教育投资集团有限公司（北京）投资，金华市外国语学校组建管理团队和师资队伍，并负责办学。学校规模小学54个班，普通中学30个班，国际中学18个班。一期工程2018年</w:t>
      </w:r>
      <w:r w:rsidR="004B48FE">
        <w:rPr>
          <w:rFonts w:asciiTheme="minorEastAsia" w:hAnsiTheme="minorEastAsia" w:cstheme="minorEastAsia" w:hint="eastAsia"/>
          <w:snapToGrid w:val="0"/>
          <w:sz w:val="24"/>
        </w:rPr>
        <w:t>3月交付使用，秋季正式招收小学初中学生</w:t>
      </w:r>
      <w:r>
        <w:rPr>
          <w:rFonts w:asciiTheme="minorEastAsia" w:hAnsiTheme="minorEastAsia" w:cstheme="minorEastAsia" w:hint="eastAsia"/>
          <w:snapToGrid w:val="0"/>
          <w:sz w:val="24"/>
        </w:rPr>
        <w:t>。</w:t>
      </w:r>
    </w:p>
    <w:p w:rsidR="00AB0EB9" w:rsidRPr="00962577" w:rsidRDefault="00962577" w:rsidP="00962577">
      <w:pPr>
        <w:pStyle w:val="1"/>
        <w:spacing w:line="360" w:lineRule="auto"/>
        <w:ind w:firstLineChars="196" w:firstLine="472"/>
        <w:jc w:val="left"/>
        <w:rPr>
          <w:rFonts w:asciiTheme="minorEastAsia" w:hAnsiTheme="minorEastAsia" w:cstheme="minorEastAsia"/>
          <w:b/>
          <w:snapToGrid w:val="0"/>
          <w:sz w:val="24"/>
        </w:rPr>
      </w:pPr>
      <w:r>
        <w:rPr>
          <w:rFonts w:asciiTheme="minorEastAsia" w:hAnsiTheme="minorEastAsia" w:cstheme="minorEastAsia" w:hint="eastAsia"/>
          <w:b/>
          <w:snapToGrid w:val="0"/>
          <w:sz w:val="24"/>
        </w:rPr>
        <w:t>一、</w:t>
      </w:r>
      <w:r w:rsidR="001F52E5" w:rsidRPr="00962577">
        <w:rPr>
          <w:rFonts w:asciiTheme="minorEastAsia" w:hAnsiTheme="minorEastAsia" w:cstheme="minorEastAsia" w:hint="eastAsia"/>
          <w:b/>
          <w:snapToGrid w:val="0"/>
          <w:sz w:val="24"/>
        </w:rPr>
        <w:t>薪资待遇：</w:t>
      </w:r>
    </w:p>
    <w:p w:rsidR="00AB0EB9" w:rsidRDefault="001F52E5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教师年平均工资20万元，特别优秀教师30万元以上，按服务年限和业绩在教师公寓和配套地产租售上给予相应优惠待遇；知名教师结对和引领、多样式培训进修，以及享受总公司国际教育专业培训</w:t>
      </w:r>
      <w:r w:rsidR="00962577">
        <w:rPr>
          <w:rFonts w:asciiTheme="minorEastAsia" w:hAnsiTheme="minorEastAsia" w:cstheme="minorEastAsia" w:hint="eastAsia"/>
          <w:snapToGrid w:val="0"/>
          <w:sz w:val="24"/>
        </w:rPr>
        <w:t>定制服务</w:t>
      </w:r>
      <w:r>
        <w:rPr>
          <w:rFonts w:asciiTheme="minorEastAsia" w:hAnsiTheme="minorEastAsia" w:cstheme="minorEastAsia" w:hint="eastAsia"/>
          <w:snapToGrid w:val="0"/>
          <w:sz w:val="24"/>
        </w:rPr>
        <w:t>。</w:t>
      </w:r>
    </w:p>
    <w:p w:rsidR="00AB0EB9" w:rsidRDefault="001F52E5" w:rsidP="00962577">
      <w:pPr>
        <w:spacing w:line="360" w:lineRule="auto"/>
        <w:ind w:firstLineChars="200" w:firstLine="482"/>
        <w:jc w:val="left"/>
        <w:rPr>
          <w:rFonts w:asciiTheme="minorEastAsia" w:hAnsiTheme="minorEastAsia" w:cstheme="minorEastAsia"/>
          <w:snapToGrid w:val="0"/>
          <w:sz w:val="24"/>
        </w:rPr>
      </w:pPr>
      <w:r w:rsidRPr="00962577">
        <w:rPr>
          <w:rFonts w:asciiTheme="minorEastAsia" w:hAnsiTheme="minorEastAsia" w:cstheme="minorEastAsia" w:hint="eastAsia"/>
          <w:b/>
          <w:snapToGrid w:val="0"/>
          <w:sz w:val="24"/>
        </w:rPr>
        <w:t>二、招聘对象</w:t>
      </w:r>
      <w:r>
        <w:rPr>
          <w:rFonts w:asciiTheme="minorEastAsia" w:hAnsiTheme="minorEastAsia" w:cstheme="minorEastAsia" w:hint="eastAsia"/>
          <w:snapToGrid w:val="0"/>
          <w:sz w:val="24"/>
        </w:rPr>
        <w:t>：</w:t>
      </w:r>
    </w:p>
    <w:p w:rsidR="00C6676F" w:rsidRDefault="001F52E5">
      <w:pPr>
        <w:spacing w:line="360" w:lineRule="auto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 xml:space="preserve">    </w:t>
      </w:r>
      <w:r w:rsidR="00C6676F">
        <w:rPr>
          <w:rFonts w:asciiTheme="minorEastAsia" w:hAnsiTheme="minorEastAsia" w:cstheme="minorEastAsia" w:hint="eastAsia"/>
          <w:snapToGrid w:val="0"/>
          <w:sz w:val="24"/>
        </w:rPr>
        <w:t>除金外委派骨干教师，以及2016年</w:t>
      </w:r>
      <w:r w:rsidR="00410E74">
        <w:rPr>
          <w:rFonts w:asciiTheme="minorEastAsia" w:hAnsiTheme="minorEastAsia" w:cstheme="minorEastAsia" w:hint="eastAsia"/>
          <w:snapToGrid w:val="0"/>
          <w:sz w:val="24"/>
        </w:rPr>
        <w:t>起</w:t>
      </w:r>
      <w:r w:rsidR="00C6676F">
        <w:rPr>
          <w:rFonts w:asciiTheme="minorEastAsia" w:hAnsiTheme="minorEastAsia" w:cstheme="minorEastAsia" w:hint="eastAsia"/>
          <w:snapToGrid w:val="0"/>
          <w:sz w:val="24"/>
        </w:rPr>
        <w:t>已带薪在金外和金师附小</w:t>
      </w:r>
      <w:r w:rsidR="003256D0">
        <w:rPr>
          <w:rFonts w:asciiTheme="minorEastAsia" w:hAnsiTheme="minorEastAsia" w:cstheme="minorEastAsia" w:hint="eastAsia"/>
          <w:snapToGrid w:val="0"/>
          <w:sz w:val="24"/>
        </w:rPr>
        <w:t>带班任教</w:t>
      </w:r>
      <w:r w:rsidR="004B48FE">
        <w:rPr>
          <w:rFonts w:asciiTheme="minorEastAsia" w:hAnsiTheme="minorEastAsia" w:cstheme="minorEastAsia" w:hint="eastAsia"/>
          <w:snapToGrid w:val="0"/>
          <w:sz w:val="24"/>
        </w:rPr>
        <w:t>的储备教师外，拟继续招聘以下对象优秀教师：</w:t>
      </w:r>
    </w:p>
    <w:p w:rsidR="00AB0EB9" w:rsidRDefault="00C6676F">
      <w:pPr>
        <w:spacing w:line="360" w:lineRule="auto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 xml:space="preserve">    </w:t>
      </w:r>
      <w:r w:rsidR="001F52E5">
        <w:rPr>
          <w:rFonts w:asciiTheme="minorEastAsia" w:hAnsiTheme="minorEastAsia" w:cstheme="minorEastAsia" w:hint="eastAsia"/>
          <w:snapToGrid w:val="0"/>
          <w:sz w:val="24"/>
        </w:rPr>
        <w:t>1.学校筹建办文宣、策划、品牌推广等专业人员若干。</w:t>
      </w:r>
    </w:p>
    <w:p w:rsidR="00AB0EB9" w:rsidRDefault="001F52E5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2.初中部教师</w:t>
      </w:r>
    </w:p>
    <w:tbl>
      <w:tblPr>
        <w:tblW w:w="8760" w:type="dxa"/>
        <w:jc w:val="center"/>
        <w:tblInd w:w="91" w:type="dxa"/>
        <w:tblLayout w:type="fixed"/>
        <w:tblLook w:val="04A0"/>
      </w:tblPr>
      <w:tblGrid>
        <w:gridCol w:w="730"/>
        <w:gridCol w:w="731"/>
        <w:gridCol w:w="728"/>
        <w:gridCol w:w="732"/>
        <w:gridCol w:w="729"/>
        <w:gridCol w:w="730"/>
        <w:gridCol w:w="730"/>
        <w:gridCol w:w="729"/>
        <w:gridCol w:w="730"/>
        <w:gridCol w:w="732"/>
        <w:gridCol w:w="729"/>
        <w:gridCol w:w="730"/>
      </w:tblGrid>
      <w:tr w:rsidR="00AB0EB9" w:rsidTr="00E571C2">
        <w:trPr>
          <w:trHeight w:val="788"/>
          <w:jc w:val="center"/>
        </w:trPr>
        <w:tc>
          <w:tcPr>
            <w:tcW w:w="7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外教</w:t>
            </w:r>
          </w:p>
        </w:tc>
        <w:tc>
          <w:tcPr>
            <w:tcW w:w="7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科学</w:t>
            </w:r>
          </w:p>
        </w:tc>
        <w:tc>
          <w:tcPr>
            <w:tcW w:w="7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社会</w:t>
            </w:r>
          </w:p>
        </w:tc>
        <w:tc>
          <w:tcPr>
            <w:tcW w:w="7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信息</w:t>
            </w:r>
          </w:p>
        </w:tc>
        <w:tc>
          <w:tcPr>
            <w:tcW w:w="7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7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7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7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心理</w:t>
            </w:r>
          </w:p>
        </w:tc>
        <w:tc>
          <w:tcPr>
            <w:tcW w:w="7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合计</w:t>
            </w:r>
          </w:p>
        </w:tc>
      </w:tr>
      <w:tr w:rsidR="00AB0EB9" w:rsidTr="00E571C2">
        <w:trPr>
          <w:trHeight w:val="843"/>
          <w:jc w:val="center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2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2</w:t>
            </w: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3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B0EB9" w:rsidRDefault="001F52E5">
            <w:pPr>
              <w:widowControl/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color w:val="000000"/>
                <w:kern w:val="0"/>
                <w:sz w:val="24"/>
              </w:rPr>
              <w:t>19</w:t>
            </w:r>
          </w:p>
        </w:tc>
      </w:tr>
    </w:tbl>
    <w:tbl>
      <w:tblPr>
        <w:tblStyle w:val="a6"/>
        <w:tblpPr w:leftFromText="180" w:rightFromText="180" w:vertAnchor="text" w:horzAnchor="page" w:tblpXSpec="center" w:tblpY="546"/>
        <w:tblOverlap w:val="never"/>
        <w:tblW w:w="8900" w:type="dxa"/>
        <w:jc w:val="center"/>
        <w:tblLayout w:type="fixed"/>
        <w:tblLook w:val="04A0"/>
      </w:tblPr>
      <w:tblGrid>
        <w:gridCol w:w="814"/>
        <w:gridCol w:w="812"/>
        <w:gridCol w:w="814"/>
        <w:gridCol w:w="813"/>
        <w:gridCol w:w="813"/>
        <w:gridCol w:w="814"/>
        <w:gridCol w:w="814"/>
        <w:gridCol w:w="814"/>
        <w:gridCol w:w="816"/>
        <w:gridCol w:w="791"/>
        <w:gridCol w:w="785"/>
      </w:tblGrid>
      <w:tr w:rsidR="00AB0EB9" w:rsidTr="00962577">
        <w:trPr>
          <w:trHeight w:val="966"/>
          <w:jc w:val="center"/>
        </w:trPr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语文</w:t>
            </w:r>
          </w:p>
        </w:tc>
        <w:tc>
          <w:tcPr>
            <w:tcW w:w="812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数学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英语</w:t>
            </w:r>
          </w:p>
        </w:tc>
        <w:tc>
          <w:tcPr>
            <w:tcW w:w="813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外教</w:t>
            </w:r>
          </w:p>
        </w:tc>
        <w:tc>
          <w:tcPr>
            <w:tcW w:w="813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科学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信息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音乐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体育</w:t>
            </w:r>
          </w:p>
        </w:tc>
        <w:tc>
          <w:tcPr>
            <w:tcW w:w="816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美术</w:t>
            </w:r>
          </w:p>
        </w:tc>
        <w:tc>
          <w:tcPr>
            <w:tcW w:w="791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特长教师</w:t>
            </w:r>
          </w:p>
        </w:tc>
        <w:tc>
          <w:tcPr>
            <w:tcW w:w="785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合计</w:t>
            </w:r>
          </w:p>
        </w:tc>
      </w:tr>
      <w:tr w:rsidR="00AB0EB9" w:rsidTr="00E571C2">
        <w:trPr>
          <w:trHeight w:val="707"/>
          <w:jc w:val="center"/>
        </w:trPr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10</w:t>
            </w:r>
          </w:p>
        </w:tc>
        <w:tc>
          <w:tcPr>
            <w:tcW w:w="812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3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3</w:t>
            </w:r>
          </w:p>
        </w:tc>
        <w:tc>
          <w:tcPr>
            <w:tcW w:w="813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6</w:t>
            </w:r>
          </w:p>
        </w:tc>
        <w:tc>
          <w:tcPr>
            <w:tcW w:w="813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1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1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2</w:t>
            </w:r>
          </w:p>
        </w:tc>
        <w:tc>
          <w:tcPr>
            <w:tcW w:w="81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3</w:t>
            </w:r>
          </w:p>
        </w:tc>
        <w:tc>
          <w:tcPr>
            <w:tcW w:w="816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2</w:t>
            </w:r>
          </w:p>
        </w:tc>
        <w:tc>
          <w:tcPr>
            <w:tcW w:w="791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1</w:t>
            </w:r>
          </w:p>
        </w:tc>
        <w:tc>
          <w:tcPr>
            <w:tcW w:w="785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napToGrid w:val="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napToGrid w:val="0"/>
                <w:kern w:val="0"/>
                <w:sz w:val="24"/>
              </w:rPr>
              <w:t>32</w:t>
            </w:r>
          </w:p>
        </w:tc>
      </w:tr>
    </w:tbl>
    <w:p w:rsidR="00AB0EB9" w:rsidRDefault="001F52E5">
      <w:pPr>
        <w:spacing w:line="360" w:lineRule="auto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 xml:space="preserve">   3.小学部教师</w:t>
      </w:r>
    </w:p>
    <w:p w:rsidR="00AB0EB9" w:rsidRPr="00962577" w:rsidRDefault="001F52E5">
      <w:pPr>
        <w:spacing w:line="360" w:lineRule="auto"/>
        <w:jc w:val="left"/>
        <w:rPr>
          <w:rFonts w:asciiTheme="minorEastAsia" w:hAnsiTheme="minorEastAsia" w:cstheme="minorEastAsia"/>
          <w:b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lastRenderedPageBreak/>
        <w:t xml:space="preserve">  </w:t>
      </w:r>
      <w:r w:rsidRPr="00962577">
        <w:rPr>
          <w:rFonts w:asciiTheme="minorEastAsia" w:hAnsiTheme="minorEastAsia" w:cstheme="minorEastAsia" w:hint="eastAsia"/>
          <w:b/>
          <w:snapToGrid w:val="0"/>
          <w:sz w:val="24"/>
        </w:rPr>
        <w:t xml:space="preserve">  三、招聘条件：</w:t>
      </w:r>
    </w:p>
    <w:p w:rsidR="00AB0EB9" w:rsidRDefault="001F52E5">
      <w:pPr>
        <w:spacing w:line="360" w:lineRule="auto"/>
        <w:ind w:firstLine="465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（一）基本条件</w:t>
      </w:r>
    </w:p>
    <w:p w:rsidR="00AB0EB9" w:rsidRDefault="001F52E5">
      <w:pPr>
        <w:spacing w:line="360" w:lineRule="auto"/>
        <w:ind w:firstLine="465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遵守宪法和法律，具有良好的品行，未受到过警告及以上处分。</w:t>
      </w:r>
    </w:p>
    <w:p w:rsidR="00AB0EB9" w:rsidRDefault="001F52E5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高校毕业生所学专业原则上和应聘专业岗位相同或相近。</w:t>
      </w:r>
    </w:p>
    <w:p w:rsidR="00AB0EB9" w:rsidRDefault="001F52E5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（二）其他条件</w:t>
      </w:r>
    </w:p>
    <w:p w:rsidR="00AB0EB9" w:rsidRDefault="001F52E5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专业对口、有教师资格证、本科及以上学历，且满足下列条件之一的毕业生或优秀在职教师：</w:t>
      </w:r>
    </w:p>
    <w:p w:rsidR="00AB0EB9" w:rsidRDefault="001F52E5">
      <w:pPr>
        <w:spacing w:line="360" w:lineRule="auto"/>
        <w:ind w:firstLine="465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1.优秀本科毕业生：</w:t>
      </w:r>
    </w:p>
    <w:p w:rsidR="00AB0EB9" w:rsidRDefault="001F52E5">
      <w:pPr>
        <w:spacing w:line="360" w:lineRule="auto"/>
        <w:ind w:firstLine="465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（1）省优秀毕业生或院校优秀毕业生；</w:t>
      </w:r>
    </w:p>
    <w:p w:rsidR="00AB0EB9" w:rsidRDefault="001F52E5">
      <w:pPr>
        <w:spacing w:line="360" w:lineRule="auto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 xml:space="preserve">    （2）获得“学子英才”荣誉；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（3）二等奖学金及以上；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（4）导师推荐。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2.硕士毕业生：综合排名在本专业前30%。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3.优秀在职教师：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（1）地市级课堂教学评比</w:t>
      </w:r>
      <w:r w:rsidR="00BB12E6">
        <w:rPr>
          <w:rFonts w:asciiTheme="minorEastAsia" w:hAnsiTheme="minorEastAsia" w:cstheme="minorEastAsia" w:hint="eastAsia"/>
          <w:snapToGrid w:val="0"/>
          <w:sz w:val="24"/>
        </w:rPr>
        <w:t>、基本功比武等</w:t>
      </w:r>
      <w:r>
        <w:rPr>
          <w:rFonts w:asciiTheme="minorEastAsia" w:hAnsiTheme="minorEastAsia" w:cstheme="minorEastAsia" w:hint="eastAsia"/>
          <w:snapToGrid w:val="0"/>
          <w:sz w:val="24"/>
        </w:rPr>
        <w:t>一等奖或县市级综合荣誉获得者；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（2）教学科研、班级管理或其他专业技能等有较广泛区域影响力。</w:t>
      </w:r>
    </w:p>
    <w:p w:rsidR="00AB0EB9" w:rsidRPr="00962577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b/>
          <w:snapToGrid w:val="0"/>
          <w:sz w:val="24"/>
        </w:rPr>
      </w:pPr>
      <w:r w:rsidRPr="00962577">
        <w:rPr>
          <w:rFonts w:asciiTheme="minorEastAsia" w:hAnsiTheme="minorEastAsia" w:cstheme="minorEastAsia" w:hint="eastAsia"/>
          <w:b/>
          <w:snapToGrid w:val="0"/>
          <w:sz w:val="24"/>
        </w:rPr>
        <w:t>四、其他事项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1.简历要求：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（1）如实填写《君华国际学校教师应聘表》；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（2）有关证书复印件。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2.报名时间：即日起，截止到2017年11月15日。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3.材料寄送（以下方式二选一）：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（1）纸质版：寄送至金华市外国语学校行政楼七楼金义分校筹建处，邮编321000；</w:t>
      </w:r>
    </w:p>
    <w:p w:rsidR="00AB0EB9" w:rsidRDefault="001F52E5">
      <w:pPr>
        <w:spacing w:line="360" w:lineRule="auto"/>
        <w:ind w:firstLine="48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（2）电子版：</w:t>
      </w:r>
      <w:hyperlink r:id="rId8" w:history="1">
        <w:r>
          <w:rPr>
            <w:rStyle w:val="a5"/>
            <w:rFonts w:asciiTheme="minorEastAsia" w:hAnsiTheme="minorEastAsia" w:cstheme="minorEastAsia" w:hint="eastAsia"/>
            <w:snapToGrid w:val="0"/>
            <w:sz w:val="24"/>
          </w:rPr>
          <w:t>发送至邮箱jhgjxx2018@163.com</w:t>
        </w:r>
      </w:hyperlink>
      <w:r>
        <w:rPr>
          <w:rFonts w:asciiTheme="minorEastAsia" w:hAnsiTheme="minorEastAsia" w:cstheme="minorEastAsia" w:hint="eastAsia"/>
          <w:snapToGrid w:val="0"/>
          <w:sz w:val="24"/>
        </w:rPr>
        <w:t xml:space="preserve">。   </w:t>
      </w:r>
    </w:p>
    <w:p w:rsidR="00AB0EB9" w:rsidRDefault="001F52E5">
      <w:pPr>
        <w:spacing w:line="360" w:lineRule="auto"/>
        <w:ind w:firstLineChars="300" w:firstLine="720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联系人：李燕  13757980615</w:t>
      </w:r>
    </w:p>
    <w:p w:rsidR="00BB12E6" w:rsidRPr="00BB12E6" w:rsidRDefault="00BB12E6" w:rsidP="00BB12E6">
      <w:pPr>
        <w:spacing w:line="360" w:lineRule="auto"/>
        <w:jc w:val="lef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 xml:space="preserve">    4.材料初审后，对符合条件者另行通知面试时间和方法。</w:t>
      </w:r>
    </w:p>
    <w:p w:rsidR="00AB0EB9" w:rsidRDefault="001F52E5" w:rsidP="00BB12E6">
      <w:pPr>
        <w:spacing w:line="360" w:lineRule="auto"/>
        <w:ind w:right="480"/>
        <w:jc w:val="right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金华市外国语学校金义分校君华国际学校</w:t>
      </w:r>
    </w:p>
    <w:p w:rsidR="00AB0EB9" w:rsidRDefault="001F52E5" w:rsidP="00BB12E6">
      <w:pPr>
        <w:spacing w:line="360" w:lineRule="auto"/>
        <w:ind w:right="480" w:firstLineChars="2250" w:firstLine="5400"/>
        <w:rPr>
          <w:rFonts w:asciiTheme="minorEastAsia" w:hAnsiTheme="minorEastAsia" w:cstheme="minorEastAsia"/>
          <w:snapToGrid w:val="0"/>
          <w:sz w:val="24"/>
        </w:rPr>
      </w:pPr>
      <w:r>
        <w:rPr>
          <w:rFonts w:asciiTheme="minorEastAsia" w:hAnsiTheme="minorEastAsia" w:cstheme="minorEastAsia" w:hint="eastAsia"/>
          <w:snapToGrid w:val="0"/>
          <w:sz w:val="24"/>
        </w:rPr>
        <w:t>2017年10月</w:t>
      </w:r>
      <w:r w:rsidR="003256D0">
        <w:rPr>
          <w:rFonts w:asciiTheme="minorEastAsia" w:hAnsiTheme="minorEastAsia" w:cstheme="minorEastAsia" w:hint="eastAsia"/>
          <w:snapToGrid w:val="0"/>
          <w:sz w:val="24"/>
        </w:rPr>
        <w:t>17</w:t>
      </w:r>
      <w:r>
        <w:rPr>
          <w:rFonts w:asciiTheme="minorEastAsia" w:hAnsiTheme="minorEastAsia" w:cstheme="minorEastAsia" w:hint="eastAsia"/>
          <w:snapToGrid w:val="0"/>
          <w:sz w:val="24"/>
        </w:rPr>
        <w:t>日</w:t>
      </w:r>
    </w:p>
    <w:tbl>
      <w:tblPr>
        <w:tblpPr w:leftFromText="181" w:rightFromText="181" w:vertAnchor="text" w:horzAnchor="page" w:tblpX="1722" w:tblpY="-45"/>
        <w:tblOverlap w:val="never"/>
        <w:tblW w:w="9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64"/>
        <w:gridCol w:w="2159"/>
        <w:gridCol w:w="1438"/>
        <w:gridCol w:w="1579"/>
        <w:gridCol w:w="639"/>
        <w:gridCol w:w="1941"/>
      </w:tblGrid>
      <w:tr w:rsidR="00AB0EB9">
        <w:trPr>
          <w:cantSplit/>
          <w:trHeight w:val="653"/>
        </w:trPr>
        <w:tc>
          <w:tcPr>
            <w:tcW w:w="9620" w:type="dxa"/>
            <w:gridSpan w:val="6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8"/>
                <w:szCs w:val="28"/>
              </w:rPr>
              <w:lastRenderedPageBreak/>
              <w:t>金华市外国语学校金义分校君华国际学校教师应聘表</w:t>
            </w:r>
          </w:p>
        </w:tc>
      </w:tr>
      <w:tr w:rsidR="00AB0EB9">
        <w:trPr>
          <w:cantSplit/>
          <w:trHeight w:val="610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    名</w:t>
            </w:r>
          </w:p>
        </w:tc>
        <w:tc>
          <w:tcPr>
            <w:tcW w:w="2159" w:type="dxa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性别</w:t>
            </w:r>
          </w:p>
        </w:tc>
        <w:tc>
          <w:tcPr>
            <w:tcW w:w="2218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1" w:type="dxa"/>
            <w:vMerge w:val="restart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照片</w:t>
            </w:r>
          </w:p>
        </w:tc>
      </w:tr>
      <w:tr w:rsidR="00AB0EB9">
        <w:trPr>
          <w:cantSplit/>
          <w:trHeight w:val="610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曾 用 名</w:t>
            </w:r>
          </w:p>
        </w:tc>
        <w:tc>
          <w:tcPr>
            <w:tcW w:w="2159" w:type="dxa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2218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1" w:type="dxa"/>
            <w:vMerge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611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 生 地</w:t>
            </w:r>
          </w:p>
        </w:tc>
        <w:tc>
          <w:tcPr>
            <w:tcW w:w="2159" w:type="dxa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民族</w:t>
            </w:r>
          </w:p>
        </w:tc>
        <w:tc>
          <w:tcPr>
            <w:tcW w:w="2218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1" w:type="dxa"/>
            <w:vMerge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611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学历</w:t>
            </w:r>
          </w:p>
        </w:tc>
        <w:tc>
          <w:tcPr>
            <w:tcW w:w="2159" w:type="dxa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应聘岗位</w:t>
            </w:r>
          </w:p>
        </w:tc>
        <w:tc>
          <w:tcPr>
            <w:tcW w:w="2218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1" w:type="dxa"/>
            <w:vMerge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974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职称（在职教师填写）</w:t>
            </w:r>
          </w:p>
        </w:tc>
        <w:tc>
          <w:tcPr>
            <w:tcW w:w="2159" w:type="dxa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身体状况</w:t>
            </w:r>
          </w:p>
        </w:tc>
        <w:tc>
          <w:tcPr>
            <w:tcW w:w="4159" w:type="dxa"/>
            <w:gridSpan w:val="3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766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毕业学校、专业</w:t>
            </w:r>
          </w:p>
        </w:tc>
        <w:tc>
          <w:tcPr>
            <w:tcW w:w="7756" w:type="dxa"/>
            <w:gridSpan w:val="5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766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联系电话</w:t>
            </w:r>
          </w:p>
        </w:tc>
        <w:tc>
          <w:tcPr>
            <w:tcW w:w="3597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79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邮箱</w:t>
            </w:r>
          </w:p>
        </w:tc>
        <w:tc>
          <w:tcPr>
            <w:tcW w:w="2580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766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家庭住址</w:t>
            </w:r>
          </w:p>
        </w:tc>
        <w:tc>
          <w:tcPr>
            <w:tcW w:w="3597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79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邮编</w:t>
            </w:r>
          </w:p>
        </w:tc>
        <w:tc>
          <w:tcPr>
            <w:tcW w:w="2580" w:type="dxa"/>
            <w:gridSpan w:val="2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7244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何时何地受何</w:t>
            </w:r>
          </w:p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奖励</w:t>
            </w:r>
          </w:p>
        </w:tc>
        <w:tc>
          <w:tcPr>
            <w:tcW w:w="7756" w:type="dxa"/>
            <w:gridSpan w:val="5"/>
            <w:vAlign w:val="center"/>
          </w:tcPr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>
        <w:trPr>
          <w:cantSplit/>
          <w:trHeight w:val="5315"/>
        </w:trPr>
        <w:tc>
          <w:tcPr>
            <w:tcW w:w="1864" w:type="dxa"/>
            <w:vAlign w:val="center"/>
          </w:tcPr>
          <w:p w:rsidR="00AB0EB9" w:rsidRDefault="001F52E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lastRenderedPageBreak/>
              <w:t>学习（工作）经历</w:t>
            </w:r>
          </w:p>
        </w:tc>
        <w:tc>
          <w:tcPr>
            <w:tcW w:w="7756" w:type="dxa"/>
            <w:gridSpan w:val="5"/>
            <w:vAlign w:val="center"/>
          </w:tcPr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B0EB9" w:rsidTr="00963364">
        <w:trPr>
          <w:trHeight w:val="7989"/>
        </w:trPr>
        <w:tc>
          <w:tcPr>
            <w:tcW w:w="1864" w:type="dxa"/>
          </w:tcPr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1F52E5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个人介绍（个人特长及应聘意向说明等）</w:t>
            </w: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AB0EB9" w:rsidRDefault="00AB0EB9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756" w:type="dxa"/>
            <w:gridSpan w:val="5"/>
          </w:tcPr>
          <w:p w:rsidR="00AB0EB9" w:rsidRDefault="00AB0EB9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AB0EB9" w:rsidRPr="00963364" w:rsidRDefault="00AB0EB9">
      <w:pPr>
        <w:snapToGrid w:val="0"/>
        <w:spacing w:line="360" w:lineRule="auto"/>
        <w:rPr>
          <w:rFonts w:asciiTheme="minorEastAsia" w:hAnsiTheme="minorEastAsia" w:cstheme="minorEastAsia"/>
          <w:sz w:val="24"/>
        </w:rPr>
      </w:pPr>
      <w:bookmarkStart w:id="0" w:name="_GoBack"/>
      <w:bookmarkEnd w:id="0"/>
    </w:p>
    <w:sectPr w:rsidR="00AB0EB9" w:rsidRPr="00963364" w:rsidSect="00AB0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2125" w:rsidRDefault="00522125" w:rsidP="00962577">
      <w:r>
        <w:separator/>
      </w:r>
    </w:p>
  </w:endnote>
  <w:endnote w:type="continuationSeparator" w:id="1">
    <w:p w:rsidR="00522125" w:rsidRDefault="00522125" w:rsidP="009625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2125" w:rsidRDefault="00522125" w:rsidP="00962577">
      <w:r>
        <w:separator/>
      </w:r>
    </w:p>
  </w:footnote>
  <w:footnote w:type="continuationSeparator" w:id="1">
    <w:p w:rsidR="00522125" w:rsidRDefault="00522125" w:rsidP="009625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06F2C"/>
    <w:multiLevelType w:val="multilevel"/>
    <w:tmpl w:val="07306F2C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AC36D0"/>
    <w:rsid w:val="001F52E5"/>
    <w:rsid w:val="003256D0"/>
    <w:rsid w:val="00335BBD"/>
    <w:rsid w:val="00405804"/>
    <w:rsid w:val="00410E74"/>
    <w:rsid w:val="00424989"/>
    <w:rsid w:val="00455B5F"/>
    <w:rsid w:val="0046615D"/>
    <w:rsid w:val="00467899"/>
    <w:rsid w:val="00495B1C"/>
    <w:rsid w:val="004B48FE"/>
    <w:rsid w:val="00522125"/>
    <w:rsid w:val="006D24B3"/>
    <w:rsid w:val="007A76E9"/>
    <w:rsid w:val="00867BA1"/>
    <w:rsid w:val="00962577"/>
    <w:rsid w:val="00963364"/>
    <w:rsid w:val="009A15F5"/>
    <w:rsid w:val="00AB0EB9"/>
    <w:rsid w:val="00BB12E6"/>
    <w:rsid w:val="00BF3864"/>
    <w:rsid w:val="00C6582F"/>
    <w:rsid w:val="00C6676F"/>
    <w:rsid w:val="00C81A08"/>
    <w:rsid w:val="00D1624B"/>
    <w:rsid w:val="00DA4C80"/>
    <w:rsid w:val="00E43760"/>
    <w:rsid w:val="00E571C2"/>
    <w:rsid w:val="00F9082D"/>
    <w:rsid w:val="00FF3DE1"/>
    <w:rsid w:val="2F143F53"/>
    <w:rsid w:val="38AF381B"/>
    <w:rsid w:val="4B9F1BEE"/>
    <w:rsid w:val="56451DF4"/>
    <w:rsid w:val="5C05288E"/>
    <w:rsid w:val="5E5E2589"/>
    <w:rsid w:val="655309D2"/>
    <w:rsid w:val="672F7149"/>
    <w:rsid w:val="6CAC36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0E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B0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AB0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AB0EB9"/>
    <w:rPr>
      <w:color w:val="0563C1" w:themeColor="hyperlink"/>
      <w:u w:val="single"/>
    </w:rPr>
  </w:style>
  <w:style w:type="table" w:styleId="a6">
    <w:name w:val="Table Grid"/>
    <w:basedOn w:val="a1"/>
    <w:rsid w:val="00AB0EB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AB0EB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AB0EB9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AB0EB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6865;&#33267;&#37038;&#31665;jhgjxx2018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金华市外国语学校金义分校教师招聘信息</dc:title>
  <dc:creator>Administrator</dc:creator>
  <cp:lastModifiedBy>apple</cp:lastModifiedBy>
  <cp:revision>4</cp:revision>
  <dcterms:created xsi:type="dcterms:W3CDTF">2017-10-16T02:30:00Z</dcterms:created>
  <dcterms:modified xsi:type="dcterms:W3CDTF">2017-10-21T06:38:00Z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