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b/>
          <w:i w:val="0"/>
          <w:caps w:val="0"/>
          <w:color w:val="000000"/>
          <w:spacing w:val="0"/>
          <w:sz w:val="36"/>
          <w:szCs w:val="36"/>
          <w:shd w:val="clear" w:fill="FFFFFF"/>
        </w:rPr>
      </w:pPr>
      <w:bookmarkStart w:id="0" w:name="_GoBack"/>
      <w:r>
        <w:rPr>
          <w:rFonts w:ascii="宋体" w:hAnsi="宋体" w:eastAsia="宋体" w:cs="宋体"/>
          <w:b/>
          <w:i w:val="0"/>
          <w:caps w:val="0"/>
          <w:color w:val="000000"/>
          <w:spacing w:val="0"/>
          <w:sz w:val="36"/>
          <w:szCs w:val="36"/>
          <w:shd w:val="clear" w:fill="FFFFFF"/>
        </w:rPr>
        <w:t>武义县2017年招聘中小学幼儿园教师综合成绩公示及体检通知</w:t>
      </w:r>
    </w:p>
    <w:bookmarkEnd w:id="0"/>
    <w:tbl>
      <w:tblPr>
        <w:tblW w:w="9253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3"/>
        <w:gridCol w:w="702"/>
        <w:gridCol w:w="1000"/>
        <w:gridCol w:w="1298"/>
        <w:gridCol w:w="1200"/>
        <w:gridCol w:w="1155"/>
        <w:gridCol w:w="1095"/>
        <w:gridCol w:w="108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6" w:hRule="atLeast"/>
        </w:trPr>
        <w:tc>
          <w:tcPr>
            <w:tcW w:w="9253" w:type="dxa"/>
            <w:gridSpan w:val="8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left"/>
              <w:rPr>
                <w:u w:val="none"/>
              </w:rPr>
            </w:pPr>
            <w:r>
              <w:rPr>
                <w:rFonts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根据《武义县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2017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年招聘中小学幼儿园教师公告》，现将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2017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年教师招聘综合成绩及体检入围对象公告如下。请入围体检的考生携带准考证、身份证，预带费用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350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元，于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2017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26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日（周五）上午</w:t>
            </w: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6:50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前到教育局二楼大会议室集中，统一前往医院体检。逾时不候，作自动放弃论处。体检须空腹。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学段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报考学科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是否参加体检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072371710380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072371710044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072371710342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072371710220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072371710125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35.70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072371710067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30.20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072371710371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072371710157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072371710357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40.6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20.30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072371710144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072371710175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072371710130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072371710261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072371710297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80.74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072371710398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072371710249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072371710116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072371710040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072371710032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072371710322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072371710265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072371710259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072371710258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072371710151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072371710054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072371710112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072371710010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072371710359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072371710148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072371710017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072371710268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072371710397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072371710053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072371710401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072371710141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072371710069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072371710026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072371710064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072371710009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072371710321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072371710061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072371710181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072371710233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072371710412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072371710195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072371710209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072371710160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072371710012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072371710172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072371710400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072371710150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072371710001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51.4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072371710030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49.4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67.04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072371710115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072371710332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14.00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072371710339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072371710018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072371710201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072371710070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072371710025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072371710110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072371710027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072371710095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072371710003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072371710042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072371710239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072371710219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072371710013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072371710165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072371710282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072371710338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072371710353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072371710122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31.70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072371710352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072371710068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072371710196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64.8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072371710060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072371710273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072371710280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072371710071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072371710301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072371710205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072371710237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072371710199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71.77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072371710104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072371710351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072371710202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61.8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072371710218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072371710006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072371710084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072371710111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70.97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072371710387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55.4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072371710366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072371710008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83.64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072371710318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81.14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072371710236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072371710090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072371710072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072371710360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072371710126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072371710369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072371710169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072371710100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86.83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072371710214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58.8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89.33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072371710350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072371710378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072371710213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71.83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072371710176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072371710316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072371710215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072371710183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88.73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072371710158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59.2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85.17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072371710168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072371710132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82.13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072371710190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80.87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072371710410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74.65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072371710173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82.07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72.94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072371710315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86.03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072371710413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31.8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48.85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072371710033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79.82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072371710002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84.33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072371710333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072371710216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79.83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072371710292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60.7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072371710206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072371710289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072371710187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66.5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072371710075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60.6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65.14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072371710296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其它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072371710133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其它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072371710262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其它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072371710178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其它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072371710136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其它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072371710096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其它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63.50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072371710306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79.90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072371710305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072371710050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85.63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072371710376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87.83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072371710047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86.07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77.84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072371710167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73.27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072371710227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072371710238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71.8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74.40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072371710226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76.2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072371710051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75.4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73.10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072371710394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69.6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072371710379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72.2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67.4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072371710128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70.83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69.72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072371710163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70.8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62.33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072371710088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78.4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54.67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072371710171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45.67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57.34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72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072371710119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2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34.50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否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u w:val="none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        武义县人力资源和社会保障局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      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武义县教育局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                                                        2017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年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5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月</w:t>
      </w:r>
      <w:r>
        <w:rPr>
          <w:rFonts w:hint="default" w:ascii="Times New Roman" w:hAnsi="Times New Roman" w:eastAsia="宋体" w:cs="Times New Roman"/>
          <w:b w:val="0"/>
          <w:i w:val="0"/>
          <w:caps w:val="0"/>
          <w:color w:val="000000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22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u w:val="none"/>
          <w:bdr w:val="none" w:color="auto" w:sz="0" w:space="0"/>
          <w:shd w:val="clear" w:fill="FFFFFF"/>
          <w:lang w:val="en-US" w:eastAsia="zh-CN" w:bidi="ar"/>
        </w:rPr>
        <w:t>日</w:t>
      </w:r>
    </w:p>
    <w:p>
      <w:pPr>
        <w:rPr>
          <w:rFonts w:ascii="宋体" w:hAnsi="宋体" w:eastAsia="宋体" w:cs="宋体"/>
          <w:b/>
          <w:i w:val="0"/>
          <w:caps w:val="0"/>
          <w:color w:val="000000"/>
          <w:spacing w:val="0"/>
          <w:sz w:val="36"/>
          <w:szCs w:val="36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6619D2"/>
    <w:rsid w:val="676619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2017-05-22T08:04:00Z</dcterms:created>
  <dc:creator>Administrator</dc:creator>
  <cp:lastModifiedBy>Administrator</cp:lastModifiedBy>
  <dcterms:modified xsi:type="dcterms:W3CDTF">2017-05-22T08:07:18Z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