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left"/>
      </w:pPr>
      <w:bookmarkStart w:id="0" w:name="_GoBack"/>
      <w:bookmarkEnd w:id="0"/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附件1：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15"/>
          <w:kern w:val="0"/>
          <w:sz w:val="36"/>
          <w:szCs w:val="36"/>
          <w:shd w:val="clear" w:fill="FFFFFF"/>
          <w:lang w:val="en-US" w:eastAsia="zh-CN" w:bidi="ar"/>
        </w:rPr>
        <w:t>证明样式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兹有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u w:val="single"/>
          <w:shd w:val="clear" w:fill="FFFFFF"/>
          <w:lang w:val="en-US" w:eastAsia="zh-CN" w:bidi="ar"/>
        </w:rPr>
        <w:t>（姓名）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，为我校2017年全日制（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u w:val="single"/>
          <w:shd w:val="clear" w:fill="FFFFFF"/>
          <w:lang w:val="en-US" w:eastAsia="zh-CN" w:bidi="ar"/>
        </w:rPr>
        <w:t>XX专业、学历）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应届毕业生，其毕业证、学位证、就业报到证将在该生如期毕业后予以办理。该生在校期间认真学习，具备一定的教育教学能力，尊敬师长，表现良好，遵纪守法，未参加非法组织活动，无违法违纪行为。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特此证明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                                      （学校公章）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                                       年  月  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附件2：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赣州市赣县区考核招聘硕士及以上学历高中教师报名表</w:t>
      </w:r>
    </w:p>
    <w:tbl>
      <w:tblPr>
        <w:tblpPr w:vertAnchor="text" w:tblpXSpec="left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2897"/>
        <w:gridCol w:w="852"/>
        <w:gridCol w:w="1789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0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0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0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0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证号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手机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号码</w:t>
            </w:r>
          </w:p>
        </w:tc>
        <w:tc>
          <w:tcPr>
            <w:tcW w:w="37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10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教师资格证层次与学科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235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u w:val="single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12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5" w:hRule="atLeast"/>
        </w:trPr>
        <w:tc>
          <w:tcPr>
            <w:tcW w:w="10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学习工作经历和获得荣誉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749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</w:trPr>
        <w:tc>
          <w:tcPr>
            <w:tcW w:w="852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经本人确认，填报所有信息和提供的材料真实，如有虚假，所造成的一切后果由本人承担。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                     签名：                    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B00ED"/>
    <w:rsid w:val="436B00E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2017-04-02T06:35:00Z</dcterms:created>
  <dc:creator>Administrator</dc:creator>
  <cp:lastModifiedBy>Administrator</cp:lastModifiedBy>
  <dcterms:modified xsi:type="dcterms:W3CDTF">2017-04-02T12:51:50Z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