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jc w:val="center"/>
      </w:pPr>
      <w:bookmarkStart w:id="1" w:name="_GoBack"/>
      <w:r>
        <w:rPr>
          <w:rFonts w:ascii="微软雅黑" w:hAnsi="微软雅黑" w:eastAsia="微软雅黑" w:cs="微软雅黑"/>
          <w:color w:val="555555"/>
          <w:sz w:val="37"/>
          <w:szCs w:val="37"/>
        </w:rPr>
        <w:t>2017年绍兴市直中职学校专业课教师招聘专业技能测试大纲和实训指导教师招聘专业技能考试大纲</w:t>
      </w:r>
    </w:p>
    <w:bookmarkEnd w:id="1"/>
    <w:p>
      <w:pPr>
        <w:keepNext w:val="0"/>
        <w:keepLines w:val="0"/>
        <w:widowControl/>
        <w:suppressLineNumbers w:val="0"/>
        <w:spacing w:before="0" w:beforeAutospacing="1" w:after="0" w:afterAutospacing="0" w:line="525" w:lineRule="atLeast"/>
        <w:ind w:left="0" w:right="0"/>
        <w:jc w:val="center"/>
      </w:pPr>
      <w:r>
        <w:rPr>
          <w:rStyle w:val="4"/>
          <w:rFonts w:ascii="仿宋" w:hAnsi="仿宋" w:eastAsia="仿宋" w:cs="仿宋"/>
          <w:kern w:val="0"/>
          <w:sz w:val="28"/>
          <w:szCs w:val="28"/>
          <w:lang w:val="en-US" w:eastAsia="zh-CN" w:bidi="ar"/>
        </w:rPr>
        <w:t>一、专业课教师招聘专业技能测试大纲</w:t>
      </w:r>
    </w:p>
    <w:p>
      <w:pPr>
        <w:pStyle w:val="2"/>
        <w:keepNext w:val="0"/>
        <w:keepLines w:val="0"/>
        <w:widowControl/>
        <w:suppressLineNumbers w:val="0"/>
        <w:spacing w:before="0" w:beforeAutospacing="1" w:after="0" w:afterAutospacing="1" w:line="525" w:lineRule="atLeast"/>
        <w:ind w:left="0" w:right="0" w:firstLine="555"/>
        <w:jc w:val="center"/>
      </w:pPr>
      <w:r>
        <w:rPr>
          <w:rStyle w:val="4"/>
          <w:rFonts w:hint="eastAsia" w:ascii="仿宋" w:hAnsi="仿宋" w:eastAsia="仿宋" w:cs="仿宋"/>
          <w:sz w:val="28"/>
          <w:szCs w:val="28"/>
        </w:rPr>
        <w:t>（一）声乐专业课教师技能测试大纲</w:t>
      </w:r>
    </w:p>
    <w:p>
      <w:pPr>
        <w:pStyle w:val="2"/>
        <w:keepNext w:val="0"/>
        <w:keepLines w:val="0"/>
        <w:widowControl/>
        <w:suppressLineNumbers w:val="0"/>
        <w:spacing w:before="0" w:beforeAutospacing="1" w:after="0" w:afterAutospacing="1" w:line="525" w:lineRule="atLeast"/>
        <w:ind w:left="0" w:right="0" w:firstLine="555"/>
      </w:pPr>
      <w:r>
        <w:rPr>
          <w:rStyle w:val="4"/>
          <w:rFonts w:hint="eastAsia" w:ascii="仿宋" w:hAnsi="仿宋" w:eastAsia="仿宋" w:cs="仿宋"/>
          <w:sz w:val="28"/>
          <w:szCs w:val="28"/>
        </w:rPr>
        <w:t>一、说明</w:t>
      </w:r>
    </w:p>
    <w:p>
      <w:pPr>
        <w:pStyle w:val="2"/>
        <w:keepNext w:val="0"/>
        <w:keepLines w:val="0"/>
        <w:widowControl/>
        <w:suppressLineNumbers w:val="0"/>
        <w:spacing w:before="0" w:beforeAutospacing="1" w:after="0" w:afterAutospacing="1" w:line="525" w:lineRule="atLeast"/>
        <w:ind w:left="0" w:right="0" w:firstLine="555"/>
      </w:pPr>
      <w:r>
        <w:rPr>
          <w:rFonts w:hint="eastAsia" w:ascii="仿宋" w:hAnsi="仿宋" w:eastAsia="仿宋" w:cs="仿宋"/>
          <w:sz w:val="28"/>
          <w:szCs w:val="28"/>
        </w:rPr>
        <w:t>考试形式：面试</w:t>
      </w:r>
    </w:p>
    <w:p>
      <w:pPr>
        <w:pStyle w:val="2"/>
        <w:keepNext w:val="0"/>
        <w:keepLines w:val="0"/>
        <w:widowControl/>
        <w:suppressLineNumbers w:val="0"/>
        <w:spacing w:before="0" w:beforeAutospacing="1" w:after="0" w:afterAutospacing="1" w:line="525" w:lineRule="atLeast"/>
        <w:ind w:left="0" w:right="0" w:firstLine="555"/>
      </w:pPr>
      <w:r>
        <w:rPr>
          <w:rStyle w:val="4"/>
          <w:rFonts w:hint="eastAsia" w:ascii="仿宋" w:hAnsi="仿宋" w:eastAsia="仿宋" w:cs="仿宋"/>
          <w:sz w:val="28"/>
          <w:szCs w:val="28"/>
        </w:rPr>
        <w:t>二、测试内容</w:t>
      </w:r>
    </w:p>
    <w:p>
      <w:pPr>
        <w:pStyle w:val="2"/>
        <w:keepNext w:val="0"/>
        <w:keepLines w:val="0"/>
        <w:widowControl/>
        <w:suppressLineNumbers w:val="0"/>
        <w:spacing w:before="0" w:beforeAutospacing="1" w:after="0" w:afterAutospacing="1" w:line="525" w:lineRule="atLeast"/>
        <w:ind w:left="0" w:right="0" w:firstLine="555"/>
      </w:pPr>
      <w:r>
        <w:rPr>
          <w:rFonts w:hint="eastAsia" w:ascii="仿宋" w:hAnsi="仿宋" w:eastAsia="仿宋" w:cs="仿宋"/>
          <w:sz w:val="28"/>
          <w:szCs w:val="28"/>
          <w:lang w:val="en-US"/>
        </w:rPr>
        <w:t>1</w:t>
      </w:r>
      <w:r>
        <w:rPr>
          <w:rFonts w:hint="eastAsia" w:ascii="仿宋" w:hAnsi="仿宋" w:eastAsia="仿宋" w:cs="仿宋"/>
          <w:sz w:val="28"/>
          <w:szCs w:val="28"/>
        </w:rPr>
        <w:t>、现场完成一首声乐作品的演唱，演唱曲目自选，中外作品均可。伴奏音乐自备，现场提供钢琴和播放设备。（时间控制在</w:t>
      </w:r>
      <w:r>
        <w:rPr>
          <w:rFonts w:hint="eastAsia" w:ascii="仿宋" w:hAnsi="仿宋" w:eastAsia="仿宋" w:cs="仿宋"/>
          <w:sz w:val="28"/>
          <w:szCs w:val="28"/>
          <w:lang w:val="en-US"/>
        </w:rPr>
        <w:t>5</w:t>
      </w:r>
      <w:r>
        <w:rPr>
          <w:rFonts w:hint="eastAsia" w:ascii="仿宋" w:hAnsi="仿宋" w:eastAsia="仿宋" w:cs="仿宋"/>
          <w:sz w:val="28"/>
          <w:szCs w:val="28"/>
        </w:rPr>
        <w:t>分钟之内）</w:t>
      </w:r>
    </w:p>
    <w:p>
      <w:pPr>
        <w:pStyle w:val="2"/>
        <w:keepNext w:val="0"/>
        <w:keepLines w:val="0"/>
        <w:widowControl/>
        <w:suppressLineNumbers w:val="0"/>
        <w:spacing w:before="0" w:beforeAutospacing="1" w:after="0" w:afterAutospacing="1" w:line="525" w:lineRule="atLeast"/>
        <w:ind w:left="0" w:right="0" w:firstLine="555"/>
      </w:pPr>
      <w:r>
        <w:rPr>
          <w:rFonts w:hint="eastAsia" w:ascii="仿宋" w:hAnsi="仿宋" w:eastAsia="仿宋" w:cs="仿宋"/>
          <w:sz w:val="28"/>
          <w:szCs w:val="28"/>
          <w:lang w:val="en-US"/>
        </w:rPr>
        <w:t>2</w:t>
      </w:r>
      <w:r>
        <w:rPr>
          <w:rFonts w:hint="eastAsia" w:ascii="仿宋" w:hAnsi="仿宋" w:eastAsia="仿宋" w:cs="仿宋"/>
          <w:sz w:val="28"/>
          <w:szCs w:val="28"/>
        </w:rPr>
        <w:t>、现场完成一首自弹自唱作品，作品曲目自选，现场提供钢琴。（时间控制在</w:t>
      </w:r>
      <w:r>
        <w:rPr>
          <w:rFonts w:hint="eastAsia" w:ascii="仿宋" w:hAnsi="仿宋" w:eastAsia="仿宋" w:cs="仿宋"/>
          <w:sz w:val="28"/>
          <w:szCs w:val="28"/>
          <w:lang w:val="en-US"/>
        </w:rPr>
        <w:t>5</w:t>
      </w:r>
      <w:r>
        <w:rPr>
          <w:rFonts w:hint="eastAsia" w:ascii="仿宋" w:hAnsi="仿宋" w:eastAsia="仿宋" w:cs="仿宋"/>
          <w:sz w:val="28"/>
          <w:szCs w:val="28"/>
        </w:rPr>
        <w:t>分钟之内）</w:t>
      </w:r>
    </w:p>
    <w:p>
      <w:pPr>
        <w:pStyle w:val="2"/>
        <w:keepNext w:val="0"/>
        <w:keepLines w:val="0"/>
        <w:widowControl/>
        <w:suppressLineNumbers w:val="0"/>
        <w:spacing w:before="0" w:beforeAutospacing="1" w:after="0" w:afterAutospacing="1" w:line="525" w:lineRule="atLeast"/>
        <w:ind w:left="0" w:right="0" w:firstLine="555"/>
      </w:pPr>
      <w:r>
        <w:rPr>
          <w:rFonts w:hint="eastAsia" w:ascii="仿宋" w:hAnsi="仿宋" w:eastAsia="仿宋" w:cs="仿宋"/>
          <w:sz w:val="28"/>
          <w:szCs w:val="28"/>
          <w:lang w:val="en-US"/>
        </w:rPr>
        <w:t>3</w:t>
      </w:r>
      <w:r>
        <w:rPr>
          <w:rFonts w:hint="eastAsia" w:ascii="仿宋" w:hAnsi="仿宋" w:eastAsia="仿宋" w:cs="仿宋"/>
          <w:sz w:val="28"/>
          <w:szCs w:val="28"/>
        </w:rPr>
        <w:t>、加试项目：</w:t>
      </w:r>
    </w:p>
    <w:p>
      <w:pPr>
        <w:pStyle w:val="2"/>
        <w:keepNext w:val="0"/>
        <w:keepLines w:val="0"/>
        <w:widowControl/>
        <w:suppressLineNumbers w:val="0"/>
        <w:spacing w:before="0" w:beforeAutospacing="1" w:after="0" w:afterAutospacing="1" w:line="525" w:lineRule="atLeast"/>
        <w:ind w:left="0" w:right="0" w:firstLine="555"/>
      </w:pPr>
      <w:r>
        <w:rPr>
          <w:rFonts w:hint="eastAsia" w:ascii="仿宋" w:hAnsi="仿宋" w:eastAsia="仿宋" w:cs="仿宋"/>
          <w:sz w:val="28"/>
          <w:szCs w:val="28"/>
        </w:rPr>
        <w:t>（</w:t>
      </w:r>
      <w:r>
        <w:rPr>
          <w:rFonts w:hint="eastAsia" w:ascii="仿宋" w:hAnsi="仿宋" w:eastAsia="仿宋" w:cs="仿宋"/>
          <w:sz w:val="28"/>
          <w:szCs w:val="28"/>
          <w:lang w:val="en-US"/>
        </w:rPr>
        <w:t>1</w:t>
      </w:r>
      <w:r>
        <w:rPr>
          <w:rFonts w:hint="eastAsia" w:ascii="仿宋" w:hAnsi="仿宋" w:eastAsia="仿宋" w:cs="仿宋"/>
          <w:sz w:val="28"/>
          <w:szCs w:val="28"/>
        </w:rPr>
        <w:t>）现场完成歌曲的即兴伴奏</w:t>
      </w:r>
    </w:p>
    <w:p>
      <w:pPr>
        <w:pStyle w:val="2"/>
        <w:keepNext w:val="0"/>
        <w:keepLines w:val="0"/>
        <w:widowControl/>
        <w:suppressLineNumbers w:val="0"/>
        <w:spacing w:before="0" w:beforeAutospacing="1" w:after="0" w:afterAutospacing="1" w:line="525" w:lineRule="atLeast"/>
        <w:ind w:left="0" w:right="0" w:firstLine="555"/>
      </w:pPr>
      <w:r>
        <w:rPr>
          <w:rFonts w:hint="eastAsia" w:ascii="仿宋" w:hAnsi="仿宋" w:eastAsia="仿宋" w:cs="仿宋"/>
          <w:sz w:val="28"/>
          <w:szCs w:val="28"/>
        </w:rPr>
        <w:t>注：歌曲现场抽取，准备时间为</w:t>
      </w:r>
      <w:r>
        <w:rPr>
          <w:rFonts w:hint="eastAsia" w:ascii="仿宋" w:hAnsi="仿宋" w:eastAsia="仿宋" w:cs="仿宋"/>
          <w:sz w:val="28"/>
          <w:szCs w:val="28"/>
          <w:lang w:val="en-US"/>
        </w:rPr>
        <w:t>3</w:t>
      </w:r>
      <w:r>
        <w:rPr>
          <w:rFonts w:hint="eastAsia" w:ascii="仿宋" w:hAnsi="仿宋" w:eastAsia="仿宋" w:cs="仿宋"/>
          <w:sz w:val="28"/>
          <w:szCs w:val="28"/>
        </w:rPr>
        <w:t>分钟，根据考生现场弹奏情况进行综合打分。</w:t>
      </w:r>
    </w:p>
    <w:p>
      <w:pPr>
        <w:pStyle w:val="2"/>
        <w:keepNext w:val="0"/>
        <w:keepLines w:val="0"/>
        <w:widowControl/>
        <w:suppressLineNumbers w:val="0"/>
        <w:spacing w:before="0" w:beforeAutospacing="1" w:after="0" w:afterAutospacing="1" w:line="525" w:lineRule="atLeast"/>
        <w:ind w:left="0" w:right="0" w:firstLine="555"/>
      </w:pPr>
      <w:r>
        <w:rPr>
          <w:rFonts w:hint="eastAsia" w:ascii="仿宋" w:hAnsi="仿宋" w:eastAsia="仿宋" w:cs="仿宋"/>
          <w:sz w:val="28"/>
          <w:szCs w:val="28"/>
        </w:rPr>
        <w:t>（</w:t>
      </w:r>
      <w:r>
        <w:rPr>
          <w:rFonts w:hint="eastAsia" w:ascii="仿宋" w:hAnsi="仿宋" w:eastAsia="仿宋" w:cs="仿宋"/>
          <w:sz w:val="28"/>
          <w:szCs w:val="28"/>
          <w:lang w:val="en-US"/>
        </w:rPr>
        <w:t>2</w:t>
      </w:r>
      <w:r>
        <w:rPr>
          <w:rFonts w:hint="eastAsia" w:ascii="仿宋" w:hAnsi="仿宋" w:eastAsia="仿宋" w:cs="仿宋"/>
          <w:sz w:val="28"/>
          <w:szCs w:val="28"/>
        </w:rPr>
        <w:t>）教学设计</w:t>
      </w:r>
    </w:p>
    <w:p>
      <w:pPr>
        <w:pStyle w:val="2"/>
        <w:keepNext w:val="0"/>
        <w:keepLines w:val="0"/>
        <w:widowControl/>
        <w:suppressLineNumbers w:val="0"/>
        <w:spacing w:before="0" w:beforeAutospacing="1" w:after="0" w:afterAutospacing="1" w:line="525" w:lineRule="atLeast"/>
        <w:ind w:left="0" w:right="0" w:firstLine="555"/>
      </w:pPr>
      <w:r>
        <w:rPr>
          <w:rFonts w:hint="eastAsia" w:ascii="仿宋" w:hAnsi="仿宋" w:eastAsia="仿宋" w:cs="仿宋"/>
          <w:sz w:val="28"/>
          <w:szCs w:val="28"/>
        </w:rPr>
        <w:t>现场抽取一首歌曲进行教学设计。准备时间为</w:t>
      </w:r>
      <w:r>
        <w:rPr>
          <w:rFonts w:hint="eastAsia" w:ascii="仿宋" w:hAnsi="仿宋" w:eastAsia="仿宋" w:cs="仿宋"/>
          <w:sz w:val="28"/>
          <w:szCs w:val="28"/>
          <w:lang w:val="en-US"/>
        </w:rPr>
        <w:t>5</w:t>
      </w:r>
      <w:r>
        <w:rPr>
          <w:rFonts w:hint="eastAsia" w:ascii="仿宋" w:hAnsi="仿宋" w:eastAsia="仿宋" w:cs="仿宋"/>
          <w:sz w:val="28"/>
          <w:szCs w:val="28"/>
        </w:rPr>
        <w:t>分钟，说课时间为</w:t>
      </w:r>
      <w:r>
        <w:rPr>
          <w:rFonts w:hint="eastAsia" w:ascii="仿宋" w:hAnsi="仿宋" w:eastAsia="仿宋" w:cs="仿宋"/>
          <w:sz w:val="28"/>
          <w:szCs w:val="28"/>
          <w:lang w:val="en-US"/>
        </w:rPr>
        <w:t>10</w:t>
      </w:r>
      <w:r>
        <w:rPr>
          <w:rFonts w:hint="eastAsia" w:ascii="仿宋" w:hAnsi="仿宋" w:eastAsia="仿宋" w:cs="仿宋"/>
          <w:sz w:val="28"/>
          <w:szCs w:val="28"/>
        </w:rPr>
        <w:t>分钟。</w:t>
      </w:r>
    </w:p>
    <w:p>
      <w:pPr>
        <w:pStyle w:val="2"/>
        <w:keepNext w:val="0"/>
        <w:keepLines w:val="0"/>
        <w:widowControl/>
        <w:suppressLineNumbers w:val="0"/>
        <w:spacing w:before="0" w:beforeAutospacing="1" w:after="0" w:afterAutospacing="1" w:line="525" w:lineRule="atLeast"/>
        <w:ind w:left="0" w:right="0" w:firstLine="555"/>
      </w:pPr>
      <w:r>
        <w:rPr>
          <w:rFonts w:ascii="微软雅黑" w:hAnsi="微软雅黑" w:eastAsia="微软雅黑" w:cs="微软雅黑"/>
          <w:sz w:val="18"/>
          <w:szCs w:val="18"/>
        </w:rPr>
        <w:t> </w:t>
      </w:r>
    </w:p>
    <w:p>
      <w:pPr>
        <w:pStyle w:val="2"/>
        <w:keepNext w:val="0"/>
        <w:keepLines w:val="0"/>
        <w:widowControl/>
        <w:suppressLineNumbers w:val="0"/>
        <w:spacing w:before="0" w:beforeAutospacing="1" w:after="0" w:afterAutospacing="1" w:line="525" w:lineRule="atLeast"/>
        <w:ind w:left="0" w:right="0" w:firstLine="555"/>
        <w:jc w:val="center"/>
      </w:pPr>
      <w:r>
        <w:rPr>
          <w:rStyle w:val="4"/>
          <w:rFonts w:hint="eastAsia" w:ascii="仿宋" w:hAnsi="仿宋" w:eastAsia="仿宋" w:cs="仿宋"/>
          <w:sz w:val="28"/>
          <w:szCs w:val="28"/>
        </w:rPr>
        <w:t>（二）舞蹈专业课教师技能测试大纲</w:t>
      </w:r>
    </w:p>
    <w:p>
      <w:pPr>
        <w:pStyle w:val="2"/>
        <w:keepNext w:val="0"/>
        <w:keepLines w:val="0"/>
        <w:widowControl/>
        <w:suppressLineNumbers w:val="0"/>
        <w:spacing w:before="0" w:beforeAutospacing="1" w:after="0" w:afterAutospacing="1" w:line="525" w:lineRule="atLeast"/>
        <w:ind w:left="0" w:right="0" w:firstLine="555"/>
      </w:pPr>
      <w:r>
        <w:rPr>
          <w:rStyle w:val="4"/>
          <w:rFonts w:hint="eastAsia" w:ascii="仿宋" w:hAnsi="仿宋" w:eastAsia="仿宋" w:cs="仿宋"/>
          <w:sz w:val="28"/>
          <w:szCs w:val="28"/>
        </w:rPr>
        <w:t>一、说明</w:t>
      </w:r>
    </w:p>
    <w:p>
      <w:pPr>
        <w:pStyle w:val="2"/>
        <w:keepNext w:val="0"/>
        <w:keepLines w:val="0"/>
        <w:widowControl/>
        <w:suppressLineNumbers w:val="0"/>
        <w:spacing w:before="0" w:beforeAutospacing="1" w:after="0" w:afterAutospacing="1" w:line="525" w:lineRule="atLeast"/>
        <w:ind w:left="0" w:right="0" w:firstLine="555"/>
      </w:pPr>
      <w:r>
        <w:rPr>
          <w:rFonts w:hint="eastAsia" w:ascii="仿宋" w:hAnsi="仿宋" w:eastAsia="仿宋" w:cs="仿宋"/>
          <w:sz w:val="28"/>
          <w:szCs w:val="28"/>
        </w:rPr>
        <w:t>考试形式：面试</w:t>
      </w:r>
    </w:p>
    <w:p>
      <w:pPr>
        <w:pStyle w:val="2"/>
        <w:keepNext w:val="0"/>
        <w:keepLines w:val="0"/>
        <w:widowControl/>
        <w:suppressLineNumbers w:val="0"/>
        <w:spacing w:before="0" w:beforeAutospacing="1" w:after="0" w:afterAutospacing="1" w:line="525" w:lineRule="atLeast"/>
        <w:ind w:left="0" w:right="0" w:firstLine="555"/>
      </w:pPr>
      <w:r>
        <w:rPr>
          <w:rStyle w:val="4"/>
          <w:rFonts w:hint="eastAsia" w:ascii="仿宋" w:hAnsi="仿宋" w:eastAsia="仿宋" w:cs="仿宋"/>
          <w:sz w:val="28"/>
          <w:szCs w:val="28"/>
        </w:rPr>
        <w:t>二、测试内容</w:t>
      </w:r>
    </w:p>
    <w:p>
      <w:pPr>
        <w:pStyle w:val="2"/>
        <w:keepNext w:val="0"/>
        <w:keepLines w:val="0"/>
        <w:widowControl/>
        <w:suppressLineNumbers w:val="0"/>
        <w:spacing w:before="0" w:beforeAutospacing="1" w:after="0" w:afterAutospacing="1" w:line="525" w:lineRule="atLeast"/>
        <w:ind w:left="0" w:right="0" w:firstLine="555"/>
      </w:pPr>
      <w:r>
        <w:rPr>
          <w:rFonts w:hint="eastAsia" w:ascii="仿宋" w:hAnsi="仿宋" w:eastAsia="仿宋" w:cs="仿宋"/>
          <w:sz w:val="28"/>
          <w:szCs w:val="28"/>
          <w:lang w:val="en-US"/>
        </w:rPr>
        <w:t>1</w:t>
      </w:r>
      <w:r>
        <w:rPr>
          <w:rFonts w:hint="eastAsia" w:ascii="仿宋" w:hAnsi="仿宋" w:eastAsia="仿宋" w:cs="仿宋"/>
          <w:sz w:val="28"/>
          <w:szCs w:val="28"/>
        </w:rPr>
        <w:t>、自选舞蹈表演，舞蹈内容为中国古典舞或中国民间舞。伴奏音乐自备，现场提供播放设备。（时间控制在</w:t>
      </w:r>
      <w:r>
        <w:rPr>
          <w:rFonts w:hint="eastAsia" w:ascii="仿宋" w:hAnsi="仿宋" w:eastAsia="仿宋" w:cs="仿宋"/>
          <w:sz w:val="28"/>
          <w:szCs w:val="28"/>
          <w:lang w:val="en-US"/>
        </w:rPr>
        <w:t>5</w:t>
      </w:r>
      <w:r>
        <w:rPr>
          <w:rFonts w:hint="eastAsia" w:ascii="仿宋" w:hAnsi="仿宋" w:eastAsia="仿宋" w:cs="仿宋"/>
          <w:sz w:val="28"/>
          <w:szCs w:val="28"/>
        </w:rPr>
        <w:t>分钟左右）</w:t>
      </w:r>
    </w:p>
    <w:p>
      <w:pPr>
        <w:pStyle w:val="2"/>
        <w:keepNext w:val="0"/>
        <w:keepLines w:val="0"/>
        <w:widowControl/>
        <w:suppressLineNumbers w:val="0"/>
        <w:spacing w:before="0" w:beforeAutospacing="1" w:after="0" w:afterAutospacing="1" w:line="525" w:lineRule="atLeast"/>
        <w:ind w:left="0" w:right="0" w:firstLine="555"/>
      </w:pPr>
      <w:r>
        <w:rPr>
          <w:rFonts w:hint="eastAsia" w:ascii="仿宋" w:hAnsi="仿宋" w:eastAsia="仿宋" w:cs="仿宋"/>
          <w:sz w:val="28"/>
          <w:szCs w:val="28"/>
          <w:lang w:val="en-US"/>
        </w:rPr>
        <w:t>2</w:t>
      </w:r>
      <w:r>
        <w:rPr>
          <w:rFonts w:hint="eastAsia" w:ascii="仿宋" w:hAnsi="仿宋" w:eastAsia="仿宋" w:cs="仿宋"/>
          <w:sz w:val="28"/>
          <w:szCs w:val="28"/>
        </w:rPr>
        <w:t>、现场即兴表演。现场抽取曲库中的一个伴奏音乐，给</w:t>
      </w:r>
      <w:r>
        <w:rPr>
          <w:rFonts w:hint="eastAsia" w:ascii="仿宋" w:hAnsi="仿宋" w:eastAsia="仿宋" w:cs="仿宋"/>
          <w:sz w:val="28"/>
          <w:szCs w:val="28"/>
          <w:lang w:val="en-US"/>
        </w:rPr>
        <w:t>3</w:t>
      </w:r>
      <w:r>
        <w:rPr>
          <w:rFonts w:hint="eastAsia" w:ascii="仿宋" w:hAnsi="仿宋" w:eastAsia="仿宋" w:cs="仿宋"/>
          <w:sz w:val="28"/>
          <w:szCs w:val="28"/>
        </w:rPr>
        <w:t>分钟准备时间，根据音乐现场即兴表演。</w:t>
      </w:r>
    </w:p>
    <w:p>
      <w:pPr>
        <w:pStyle w:val="2"/>
        <w:keepNext w:val="0"/>
        <w:keepLines w:val="0"/>
        <w:widowControl/>
        <w:suppressLineNumbers w:val="0"/>
        <w:spacing w:before="0" w:beforeAutospacing="1" w:after="0" w:afterAutospacing="1" w:line="525" w:lineRule="atLeast"/>
        <w:ind w:left="0" w:right="0" w:firstLine="555"/>
      </w:pPr>
      <w:r>
        <w:rPr>
          <w:rFonts w:hint="eastAsia" w:ascii="仿宋" w:hAnsi="仿宋" w:eastAsia="仿宋" w:cs="仿宋"/>
          <w:sz w:val="28"/>
          <w:szCs w:val="28"/>
          <w:lang w:val="en-US"/>
        </w:rPr>
        <w:t>3</w:t>
      </w:r>
      <w:r>
        <w:rPr>
          <w:rFonts w:hint="eastAsia" w:ascii="仿宋" w:hAnsi="仿宋" w:eastAsia="仿宋" w:cs="仿宋"/>
          <w:sz w:val="28"/>
          <w:szCs w:val="28"/>
        </w:rPr>
        <w:t>、教学设计</w:t>
      </w:r>
    </w:p>
    <w:p>
      <w:pPr>
        <w:pStyle w:val="2"/>
        <w:keepNext w:val="0"/>
        <w:keepLines w:val="0"/>
        <w:widowControl/>
        <w:suppressLineNumbers w:val="0"/>
        <w:spacing w:before="0" w:beforeAutospacing="1" w:after="0" w:afterAutospacing="1" w:line="525" w:lineRule="atLeast"/>
        <w:ind w:left="0" w:right="0" w:firstLine="555"/>
      </w:pPr>
      <w:r>
        <w:rPr>
          <w:rFonts w:hint="eastAsia" w:ascii="仿宋" w:hAnsi="仿宋" w:eastAsia="仿宋" w:cs="仿宋"/>
          <w:sz w:val="28"/>
          <w:szCs w:val="28"/>
        </w:rPr>
        <w:t>现场抽取教材中的一个课题，进行教学设计，教材为中国劳动社会保障出版社《舞蹈（第二版）》姚双主编。准备时间为</w:t>
      </w:r>
      <w:r>
        <w:rPr>
          <w:rFonts w:hint="eastAsia" w:ascii="仿宋" w:hAnsi="仿宋" w:eastAsia="仿宋" w:cs="仿宋"/>
          <w:sz w:val="28"/>
          <w:szCs w:val="28"/>
          <w:lang w:val="en-US"/>
        </w:rPr>
        <w:t>5</w:t>
      </w:r>
      <w:r>
        <w:rPr>
          <w:rFonts w:hint="eastAsia" w:ascii="仿宋" w:hAnsi="仿宋" w:eastAsia="仿宋" w:cs="仿宋"/>
          <w:sz w:val="28"/>
          <w:szCs w:val="28"/>
        </w:rPr>
        <w:t>分钟，说课时间为</w:t>
      </w:r>
      <w:r>
        <w:rPr>
          <w:rFonts w:hint="eastAsia" w:ascii="仿宋" w:hAnsi="仿宋" w:eastAsia="仿宋" w:cs="仿宋"/>
          <w:sz w:val="28"/>
          <w:szCs w:val="28"/>
          <w:lang w:val="en-US"/>
        </w:rPr>
        <w:t>10</w:t>
      </w:r>
      <w:r>
        <w:rPr>
          <w:rFonts w:hint="eastAsia" w:ascii="仿宋" w:hAnsi="仿宋" w:eastAsia="仿宋" w:cs="仿宋"/>
          <w:sz w:val="28"/>
          <w:szCs w:val="28"/>
        </w:rPr>
        <w:t>分钟。</w:t>
      </w:r>
    </w:p>
    <w:p>
      <w:pPr>
        <w:keepNext w:val="0"/>
        <w:keepLines w:val="0"/>
        <w:widowControl/>
        <w:suppressLineNumbers w:val="0"/>
        <w:spacing w:before="0" w:beforeAutospacing="1" w:after="0" w:afterAutospacing="0" w:line="525" w:lineRule="atLeast"/>
        <w:ind w:left="0" w:right="0"/>
        <w:jc w:val="center"/>
      </w:pPr>
      <w:r>
        <w:rPr>
          <w:rStyle w:val="4"/>
          <w:rFonts w:hint="eastAsia" w:ascii="仿宋" w:hAnsi="仿宋" w:eastAsia="仿宋" w:cs="仿宋"/>
          <w:kern w:val="0"/>
          <w:sz w:val="28"/>
          <w:szCs w:val="28"/>
          <w:lang w:val="en-US" w:eastAsia="zh-CN" w:bidi="ar"/>
        </w:rPr>
        <w:t>（三）《职业教育研究》专业课教师技能测试大纲</w:t>
      </w:r>
    </w:p>
    <w:p>
      <w:pPr>
        <w:pStyle w:val="2"/>
        <w:keepNext w:val="0"/>
        <w:keepLines w:val="0"/>
        <w:widowControl/>
        <w:suppressLineNumbers w:val="0"/>
        <w:spacing w:before="0" w:beforeAutospacing="1" w:after="0" w:afterAutospacing="1" w:line="525" w:lineRule="atLeast"/>
        <w:ind w:left="0" w:right="0" w:firstLine="555"/>
      </w:pPr>
      <w:r>
        <w:rPr>
          <w:rStyle w:val="4"/>
          <w:rFonts w:hint="eastAsia" w:ascii="仿宋" w:hAnsi="仿宋" w:eastAsia="仿宋" w:cs="仿宋"/>
          <w:sz w:val="28"/>
          <w:szCs w:val="28"/>
        </w:rPr>
        <w:t>一、知识要求</w:t>
      </w:r>
    </w:p>
    <w:p>
      <w:pPr>
        <w:pStyle w:val="2"/>
        <w:keepNext w:val="0"/>
        <w:keepLines w:val="0"/>
        <w:widowControl/>
        <w:suppressLineNumbers w:val="0"/>
        <w:spacing w:before="0" w:beforeAutospacing="1" w:after="0" w:afterAutospacing="1" w:line="525" w:lineRule="atLeast"/>
        <w:ind w:left="0" w:right="0" w:firstLine="555"/>
      </w:pPr>
      <w:r>
        <w:rPr>
          <w:rFonts w:hint="eastAsia" w:ascii="仿宋" w:hAnsi="仿宋" w:eastAsia="仿宋" w:cs="仿宋"/>
          <w:sz w:val="28"/>
          <w:szCs w:val="28"/>
          <w:lang w:val="en-US"/>
        </w:rPr>
        <w:t>1.</w:t>
      </w:r>
      <w:r>
        <w:rPr>
          <w:rFonts w:hint="eastAsia" w:ascii="仿宋" w:hAnsi="仿宋" w:eastAsia="仿宋" w:cs="仿宋"/>
          <w:sz w:val="28"/>
          <w:szCs w:val="28"/>
        </w:rPr>
        <w:t>熟悉教育学原理，了解职业教育的社会背景。</w:t>
      </w:r>
    </w:p>
    <w:p>
      <w:pPr>
        <w:pStyle w:val="2"/>
        <w:keepNext w:val="0"/>
        <w:keepLines w:val="0"/>
        <w:widowControl/>
        <w:suppressLineNumbers w:val="0"/>
        <w:spacing w:before="0" w:beforeAutospacing="1" w:after="0" w:afterAutospacing="1" w:line="525" w:lineRule="atLeast"/>
        <w:ind w:left="0" w:right="0" w:firstLine="555"/>
      </w:pPr>
      <w:r>
        <w:rPr>
          <w:rFonts w:hint="eastAsia" w:ascii="仿宋" w:hAnsi="仿宋" w:eastAsia="仿宋" w:cs="仿宋"/>
          <w:sz w:val="28"/>
          <w:szCs w:val="28"/>
          <w:lang w:val="en-US"/>
        </w:rPr>
        <w:t>2.</w:t>
      </w:r>
      <w:r>
        <w:rPr>
          <w:rFonts w:hint="eastAsia" w:ascii="仿宋" w:hAnsi="仿宋" w:eastAsia="仿宋" w:cs="仿宋"/>
          <w:sz w:val="28"/>
          <w:szCs w:val="28"/>
        </w:rPr>
        <w:t>具备一定的职业教育理论素养，有扎实的写作基本功。</w:t>
      </w:r>
    </w:p>
    <w:p>
      <w:pPr>
        <w:pStyle w:val="2"/>
        <w:keepNext w:val="0"/>
        <w:keepLines w:val="0"/>
        <w:widowControl/>
        <w:suppressLineNumbers w:val="0"/>
        <w:spacing w:before="0" w:beforeAutospacing="1" w:after="0" w:afterAutospacing="1" w:line="525" w:lineRule="atLeast"/>
        <w:ind w:left="0" w:right="0" w:firstLine="555"/>
      </w:pPr>
      <w:r>
        <w:rPr>
          <w:rStyle w:val="4"/>
          <w:rFonts w:hint="eastAsia" w:ascii="仿宋" w:hAnsi="仿宋" w:eastAsia="仿宋" w:cs="仿宋"/>
          <w:sz w:val="28"/>
          <w:szCs w:val="28"/>
        </w:rPr>
        <w:t>二、测试时间、测试方法、测试分值和测试类型</w:t>
      </w:r>
    </w:p>
    <w:p>
      <w:pPr>
        <w:pStyle w:val="2"/>
        <w:keepNext w:val="0"/>
        <w:keepLines w:val="0"/>
        <w:widowControl/>
        <w:suppressLineNumbers w:val="0"/>
        <w:spacing w:before="0" w:beforeAutospacing="1" w:after="0" w:afterAutospacing="1" w:line="525" w:lineRule="atLeast"/>
        <w:ind w:left="0" w:right="0" w:firstLine="555"/>
      </w:pPr>
      <w:r>
        <w:rPr>
          <w:rFonts w:hint="eastAsia" w:ascii="仿宋" w:hAnsi="仿宋" w:eastAsia="仿宋" w:cs="仿宋"/>
          <w:sz w:val="28"/>
          <w:szCs w:val="28"/>
          <w:lang w:val="en-US"/>
        </w:rPr>
        <w:t>1.</w:t>
      </w:r>
      <w:r>
        <w:rPr>
          <w:rFonts w:hint="eastAsia" w:ascii="仿宋" w:hAnsi="仿宋" w:eastAsia="仿宋" w:cs="仿宋"/>
          <w:sz w:val="28"/>
          <w:szCs w:val="28"/>
        </w:rPr>
        <w:t>根据所给材料结合实际进行写作，要求观点明确，条理清晰。时间</w:t>
      </w:r>
      <w:r>
        <w:rPr>
          <w:rFonts w:hint="eastAsia" w:ascii="仿宋" w:hAnsi="仿宋" w:eastAsia="仿宋" w:cs="仿宋"/>
          <w:sz w:val="28"/>
          <w:szCs w:val="28"/>
          <w:lang w:val="en-US"/>
        </w:rPr>
        <w:t>90</w:t>
      </w:r>
      <w:r>
        <w:rPr>
          <w:rFonts w:hint="eastAsia" w:ascii="仿宋" w:hAnsi="仿宋" w:eastAsia="仿宋" w:cs="仿宋"/>
          <w:sz w:val="28"/>
          <w:szCs w:val="28"/>
        </w:rPr>
        <w:t>分钟，满分</w:t>
      </w:r>
      <w:r>
        <w:rPr>
          <w:rFonts w:hint="eastAsia" w:ascii="仿宋" w:hAnsi="仿宋" w:eastAsia="仿宋" w:cs="仿宋"/>
          <w:sz w:val="28"/>
          <w:szCs w:val="28"/>
          <w:lang w:val="en-US"/>
        </w:rPr>
        <w:t>70</w:t>
      </w:r>
      <w:r>
        <w:rPr>
          <w:rFonts w:hint="eastAsia" w:ascii="仿宋" w:hAnsi="仿宋" w:eastAsia="仿宋" w:cs="仿宋"/>
          <w:sz w:val="28"/>
          <w:szCs w:val="28"/>
        </w:rPr>
        <w:t>分，题型：写作。</w:t>
      </w:r>
    </w:p>
    <w:p>
      <w:pPr>
        <w:pStyle w:val="2"/>
        <w:keepNext w:val="0"/>
        <w:keepLines w:val="0"/>
        <w:widowControl/>
        <w:suppressLineNumbers w:val="0"/>
        <w:spacing w:before="0" w:beforeAutospacing="1" w:after="0" w:afterAutospacing="1" w:line="525" w:lineRule="atLeast"/>
        <w:ind w:left="0" w:right="0" w:firstLine="555"/>
      </w:pPr>
      <w:r>
        <w:rPr>
          <w:rFonts w:hint="eastAsia" w:ascii="仿宋" w:hAnsi="仿宋" w:eastAsia="仿宋" w:cs="仿宋"/>
          <w:sz w:val="28"/>
          <w:szCs w:val="28"/>
          <w:lang w:val="en-US"/>
        </w:rPr>
        <w:t>2.</w:t>
      </w:r>
      <w:r>
        <w:rPr>
          <w:rFonts w:hint="eastAsia" w:ascii="仿宋" w:hAnsi="仿宋" w:eastAsia="仿宋" w:cs="仿宋"/>
          <w:sz w:val="28"/>
          <w:szCs w:val="28"/>
        </w:rPr>
        <w:t>结构化面试。时间</w:t>
      </w:r>
      <w:r>
        <w:rPr>
          <w:rFonts w:hint="eastAsia" w:ascii="仿宋" w:hAnsi="仿宋" w:eastAsia="仿宋" w:cs="仿宋"/>
          <w:sz w:val="28"/>
          <w:szCs w:val="28"/>
          <w:lang w:val="en-US"/>
        </w:rPr>
        <w:t>15</w:t>
      </w:r>
      <w:r>
        <w:rPr>
          <w:rFonts w:hint="eastAsia" w:ascii="仿宋" w:hAnsi="仿宋" w:eastAsia="仿宋" w:cs="仿宋"/>
          <w:sz w:val="28"/>
          <w:szCs w:val="28"/>
        </w:rPr>
        <w:t>分钟，满分</w:t>
      </w:r>
      <w:r>
        <w:rPr>
          <w:rFonts w:hint="eastAsia" w:ascii="仿宋" w:hAnsi="仿宋" w:eastAsia="仿宋" w:cs="仿宋"/>
          <w:sz w:val="28"/>
          <w:szCs w:val="28"/>
          <w:lang w:val="en-US"/>
        </w:rPr>
        <w:t>30</w:t>
      </w:r>
      <w:r>
        <w:rPr>
          <w:rFonts w:hint="eastAsia" w:ascii="仿宋" w:hAnsi="仿宋" w:eastAsia="仿宋" w:cs="仿宋"/>
          <w:sz w:val="28"/>
          <w:szCs w:val="28"/>
        </w:rPr>
        <w:t>分。</w:t>
      </w:r>
    </w:p>
    <w:p>
      <w:pPr>
        <w:keepNext w:val="0"/>
        <w:keepLines w:val="0"/>
        <w:widowControl/>
        <w:suppressLineNumbers w:val="0"/>
        <w:spacing w:before="0" w:beforeAutospacing="1" w:after="0" w:afterAutospacing="1" w:line="390" w:lineRule="atLeast"/>
        <w:ind w:left="0" w:right="0"/>
        <w:jc w:val="left"/>
      </w:pPr>
      <w:r>
        <w:rPr>
          <w:rFonts w:hint="eastAsia" w:ascii="微软雅黑" w:hAnsi="微软雅黑" w:eastAsia="微软雅黑" w:cs="微软雅黑"/>
          <w:kern w:val="0"/>
          <w:sz w:val="24"/>
          <w:szCs w:val="24"/>
          <w:lang w:val="en-US" w:eastAsia="zh-CN" w:bidi="ar"/>
        </w:rPr>
        <w:t> </w:t>
      </w:r>
    </w:p>
    <w:p>
      <w:pPr>
        <w:keepNext w:val="0"/>
        <w:keepLines w:val="0"/>
        <w:widowControl/>
        <w:suppressLineNumbers w:val="0"/>
        <w:spacing w:before="0" w:beforeAutospacing="1" w:after="0" w:afterAutospacing="0" w:line="360" w:lineRule="atLeast"/>
        <w:ind w:left="0" w:right="0"/>
        <w:jc w:val="center"/>
      </w:pPr>
      <w:r>
        <w:rPr>
          <w:rStyle w:val="4"/>
          <w:rFonts w:hint="eastAsia" w:ascii="仿宋" w:hAnsi="仿宋" w:eastAsia="仿宋" w:cs="仿宋"/>
          <w:kern w:val="0"/>
          <w:sz w:val="28"/>
          <w:szCs w:val="28"/>
          <w:lang w:val="en-US" w:eastAsia="zh-CN" w:bidi="ar"/>
        </w:rPr>
        <w:t>（四）《烹饪》专业课教师技能测试大纲</w:t>
      </w:r>
    </w:p>
    <w:p>
      <w:pPr>
        <w:pStyle w:val="2"/>
        <w:keepNext w:val="0"/>
        <w:keepLines w:val="0"/>
        <w:widowControl/>
        <w:suppressLineNumbers w:val="0"/>
        <w:spacing w:before="0" w:beforeAutospacing="1" w:after="0" w:afterAutospacing="1" w:line="525" w:lineRule="atLeast"/>
        <w:ind w:left="0" w:right="0" w:firstLine="555"/>
      </w:pPr>
      <w:r>
        <w:rPr>
          <w:rStyle w:val="4"/>
          <w:rFonts w:hint="eastAsia" w:ascii="仿宋" w:hAnsi="仿宋" w:eastAsia="仿宋" w:cs="仿宋"/>
          <w:sz w:val="28"/>
          <w:szCs w:val="28"/>
        </w:rPr>
        <w:t>一、说明</w:t>
      </w:r>
    </w:p>
    <w:p>
      <w:pPr>
        <w:pStyle w:val="2"/>
        <w:keepNext w:val="0"/>
        <w:keepLines w:val="0"/>
        <w:widowControl/>
        <w:suppressLineNumbers w:val="0"/>
        <w:spacing w:before="0" w:beforeAutospacing="1" w:after="0" w:afterAutospacing="1" w:line="525" w:lineRule="atLeast"/>
        <w:ind w:left="0" w:right="0" w:firstLine="555"/>
      </w:pPr>
      <w:r>
        <w:rPr>
          <w:rFonts w:hint="eastAsia" w:ascii="仿宋" w:hAnsi="仿宋" w:eastAsia="仿宋" w:cs="仿宋"/>
          <w:sz w:val="28"/>
          <w:szCs w:val="28"/>
        </w:rPr>
        <w:t>（</w:t>
      </w:r>
      <w:r>
        <w:rPr>
          <w:rFonts w:hint="eastAsia" w:ascii="仿宋" w:hAnsi="仿宋" w:eastAsia="仿宋" w:cs="仿宋"/>
          <w:sz w:val="28"/>
          <w:szCs w:val="28"/>
          <w:lang w:val="en-US"/>
        </w:rPr>
        <w:t>1</w:t>
      </w:r>
      <w:r>
        <w:rPr>
          <w:rFonts w:hint="eastAsia" w:ascii="仿宋" w:hAnsi="仿宋" w:eastAsia="仿宋" w:cs="仿宋"/>
          <w:sz w:val="28"/>
          <w:szCs w:val="28"/>
        </w:rPr>
        <w:t>）考生自备工作服、衣帽、刀具、面杖、刮块、抹布等。</w:t>
      </w:r>
    </w:p>
    <w:p>
      <w:pPr>
        <w:pStyle w:val="2"/>
        <w:keepNext w:val="0"/>
        <w:keepLines w:val="0"/>
        <w:widowControl/>
        <w:suppressLineNumbers w:val="0"/>
        <w:spacing w:before="0" w:beforeAutospacing="1" w:after="0" w:afterAutospacing="1" w:line="525" w:lineRule="atLeast"/>
        <w:ind w:left="0" w:right="0" w:firstLine="555"/>
      </w:pPr>
      <w:r>
        <w:rPr>
          <w:rFonts w:hint="eastAsia" w:ascii="仿宋" w:hAnsi="仿宋" w:eastAsia="仿宋" w:cs="仿宋"/>
          <w:sz w:val="28"/>
          <w:szCs w:val="28"/>
        </w:rPr>
        <w:t>（</w:t>
      </w:r>
      <w:r>
        <w:rPr>
          <w:rFonts w:hint="eastAsia" w:ascii="仿宋" w:hAnsi="仿宋" w:eastAsia="仿宋" w:cs="仿宋"/>
          <w:sz w:val="28"/>
          <w:szCs w:val="28"/>
          <w:lang w:val="en-US"/>
        </w:rPr>
        <w:t>2</w:t>
      </w:r>
      <w:r>
        <w:rPr>
          <w:rFonts w:hint="eastAsia" w:ascii="仿宋" w:hAnsi="仿宋" w:eastAsia="仿宋" w:cs="仿宋"/>
          <w:sz w:val="28"/>
          <w:szCs w:val="28"/>
        </w:rPr>
        <w:t>）规定原料规定作品必须使用测试点统一提供的设备、原料、调料、餐具。</w:t>
      </w:r>
    </w:p>
    <w:p>
      <w:pPr>
        <w:pStyle w:val="2"/>
        <w:keepNext w:val="0"/>
        <w:keepLines w:val="0"/>
        <w:widowControl/>
        <w:suppressLineNumbers w:val="0"/>
        <w:spacing w:before="0" w:beforeAutospacing="1" w:after="0" w:afterAutospacing="1" w:line="525" w:lineRule="atLeast"/>
        <w:ind w:left="0" w:right="0" w:firstLine="555"/>
      </w:pPr>
      <w:r>
        <w:rPr>
          <w:rFonts w:hint="eastAsia" w:ascii="仿宋" w:hAnsi="仿宋" w:eastAsia="仿宋" w:cs="仿宋"/>
          <w:sz w:val="28"/>
          <w:szCs w:val="28"/>
        </w:rPr>
        <w:t>（</w:t>
      </w:r>
      <w:r>
        <w:rPr>
          <w:rFonts w:hint="eastAsia" w:ascii="仿宋" w:hAnsi="仿宋" w:eastAsia="仿宋" w:cs="仿宋"/>
          <w:sz w:val="28"/>
          <w:szCs w:val="28"/>
          <w:lang w:val="en-US"/>
        </w:rPr>
        <w:t>3</w:t>
      </w:r>
      <w:r>
        <w:rPr>
          <w:rFonts w:hint="eastAsia" w:ascii="仿宋" w:hAnsi="仿宋" w:eastAsia="仿宋" w:cs="仿宋"/>
          <w:sz w:val="28"/>
          <w:szCs w:val="28"/>
        </w:rPr>
        <w:t>）规定原料作品自选的原料、调料及盛装的餐具或器皿由考生自行准备。</w:t>
      </w:r>
    </w:p>
    <w:p>
      <w:pPr>
        <w:pStyle w:val="2"/>
        <w:keepNext w:val="0"/>
        <w:keepLines w:val="0"/>
        <w:widowControl/>
        <w:suppressLineNumbers w:val="0"/>
        <w:spacing w:before="0" w:beforeAutospacing="1" w:after="0" w:afterAutospacing="1" w:line="525" w:lineRule="atLeast"/>
        <w:ind w:left="0" w:right="0" w:firstLine="555"/>
      </w:pPr>
      <w:r>
        <w:rPr>
          <w:rFonts w:hint="eastAsia" w:ascii="仿宋" w:hAnsi="仿宋" w:eastAsia="仿宋" w:cs="仿宋"/>
          <w:sz w:val="28"/>
          <w:szCs w:val="28"/>
        </w:rPr>
        <w:t>（</w:t>
      </w:r>
      <w:r>
        <w:rPr>
          <w:rFonts w:hint="eastAsia" w:ascii="仿宋" w:hAnsi="仿宋" w:eastAsia="仿宋" w:cs="仿宋"/>
          <w:sz w:val="28"/>
          <w:szCs w:val="28"/>
          <w:lang w:val="en-US"/>
        </w:rPr>
        <w:t>4</w:t>
      </w:r>
      <w:r>
        <w:rPr>
          <w:rFonts w:hint="eastAsia" w:ascii="仿宋" w:hAnsi="仿宋" w:eastAsia="仿宋" w:cs="仿宋"/>
          <w:sz w:val="28"/>
          <w:szCs w:val="28"/>
        </w:rPr>
        <w:t>）测试场地设备及常用调味料</w:t>
      </w:r>
    </w:p>
    <w:p>
      <w:pPr>
        <w:pStyle w:val="2"/>
        <w:keepNext w:val="0"/>
        <w:keepLines w:val="0"/>
        <w:widowControl/>
        <w:suppressLineNumbers w:val="0"/>
        <w:spacing w:before="0" w:beforeAutospacing="1" w:after="0" w:afterAutospacing="1" w:line="525" w:lineRule="atLeast"/>
        <w:ind w:left="0" w:right="0" w:firstLine="555"/>
      </w:pPr>
      <w:r>
        <w:rPr>
          <w:rFonts w:hint="eastAsia" w:ascii="仿宋" w:hAnsi="仿宋" w:eastAsia="仿宋" w:cs="仿宋"/>
          <w:sz w:val="28"/>
          <w:szCs w:val="28"/>
        </w:rPr>
        <w:t>①设备与器具：不锈钢操作台、炉灶（管道煤气）、蒸灶、炒锅、马勺、漏勺、木质墩头、塑料墩头、小蒸笼等常用设备与器具。</w:t>
      </w:r>
    </w:p>
    <w:p>
      <w:pPr>
        <w:pStyle w:val="2"/>
        <w:keepNext w:val="0"/>
        <w:keepLines w:val="0"/>
        <w:widowControl/>
        <w:suppressLineNumbers w:val="0"/>
        <w:spacing w:before="0" w:beforeAutospacing="1" w:after="0" w:afterAutospacing="1" w:line="525" w:lineRule="atLeast"/>
        <w:ind w:left="0" w:right="0" w:firstLine="555"/>
      </w:pPr>
      <w:r>
        <w:rPr>
          <w:rFonts w:hint="eastAsia" w:ascii="仿宋" w:hAnsi="仿宋" w:eastAsia="仿宋" w:cs="仿宋"/>
          <w:sz w:val="28"/>
          <w:szCs w:val="28"/>
        </w:rPr>
        <w:t>②常用调料：烹调油、盐、酱油、米醋、白糖、味精、料酒、面粉、淀粉、葱、姜、蒜等。</w:t>
      </w:r>
    </w:p>
    <w:p>
      <w:pPr>
        <w:pStyle w:val="2"/>
        <w:keepNext w:val="0"/>
        <w:keepLines w:val="0"/>
        <w:widowControl/>
        <w:suppressLineNumbers w:val="0"/>
        <w:spacing w:before="0" w:beforeAutospacing="1" w:after="0" w:afterAutospacing="1" w:line="525" w:lineRule="atLeast"/>
        <w:ind w:left="0" w:right="0" w:firstLine="555"/>
      </w:pPr>
      <w:r>
        <w:rPr>
          <w:rStyle w:val="4"/>
          <w:rFonts w:hint="eastAsia" w:ascii="仿宋" w:hAnsi="仿宋" w:eastAsia="仿宋" w:cs="仿宋"/>
          <w:sz w:val="28"/>
          <w:szCs w:val="28"/>
        </w:rPr>
        <w:t>二、测试内容</w:t>
      </w:r>
    </w:p>
    <w:p>
      <w:pPr>
        <w:pStyle w:val="2"/>
        <w:keepNext w:val="0"/>
        <w:keepLines w:val="0"/>
        <w:widowControl/>
        <w:suppressLineNumbers w:val="0"/>
        <w:spacing w:before="0" w:beforeAutospacing="1" w:after="0" w:afterAutospacing="1" w:line="525" w:lineRule="atLeast"/>
        <w:ind w:left="0" w:right="0" w:firstLine="555"/>
      </w:pPr>
      <w:r>
        <w:rPr>
          <w:rFonts w:hint="eastAsia" w:ascii="仿宋" w:hAnsi="仿宋" w:eastAsia="仿宋" w:cs="仿宋"/>
          <w:sz w:val="28"/>
          <w:szCs w:val="28"/>
        </w:rPr>
        <w:t>（一）规定原料规定作品（从以下每个项目中抽测</w:t>
      </w:r>
      <w:r>
        <w:rPr>
          <w:rFonts w:hint="eastAsia" w:ascii="仿宋" w:hAnsi="仿宋" w:eastAsia="仿宋" w:cs="仿宋"/>
          <w:sz w:val="28"/>
          <w:szCs w:val="28"/>
          <w:lang w:val="en-US"/>
        </w:rPr>
        <w:t>1</w:t>
      </w:r>
      <w:r>
        <w:rPr>
          <w:rFonts w:hint="eastAsia" w:ascii="仿宋" w:hAnsi="仿宋" w:eastAsia="仿宋" w:cs="仿宋"/>
          <w:sz w:val="28"/>
          <w:szCs w:val="28"/>
        </w:rPr>
        <w:t>只）</w:t>
      </w:r>
    </w:p>
    <w:p>
      <w:pPr>
        <w:pStyle w:val="2"/>
        <w:keepNext w:val="0"/>
        <w:keepLines w:val="0"/>
        <w:widowControl/>
        <w:suppressLineNumbers w:val="0"/>
        <w:spacing w:before="0" w:beforeAutospacing="1" w:after="0" w:afterAutospacing="1" w:line="525" w:lineRule="atLeast"/>
        <w:ind w:left="0" w:right="0" w:firstLine="555"/>
      </w:pPr>
      <w:r>
        <w:rPr>
          <w:rFonts w:hint="eastAsia" w:ascii="仿宋" w:hAnsi="仿宋" w:eastAsia="仿宋" w:cs="仿宋"/>
          <w:sz w:val="28"/>
          <w:szCs w:val="28"/>
          <w:lang w:val="en-US"/>
        </w:rPr>
        <w:t>1</w:t>
      </w:r>
      <w:r>
        <w:rPr>
          <w:rFonts w:hint="eastAsia" w:ascii="仿宋" w:hAnsi="仿宋" w:eastAsia="仿宋" w:cs="仿宋"/>
          <w:sz w:val="28"/>
          <w:szCs w:val="28"/>
        </w:rPr>
        <w:t>．规定原料规定热菜作品一</w:t>
      </w:r>
    </w:p>
    <w:p>
      <w:pPr>
        <w:pStyle w:val="2"/>
        <w:keepNext w:val="0"/>
        <w:keepLines w:val="0"/>
        <w:widowControl/>
        <w:suppressLineNumbers w:val="0"/>
        <w:spacing w:before="0" w:beforeAutospacing="1" w:after="0" w:afterAutospacing="1" w:line="525" w:lineRule="atLeast"/>
        <w:ind w:left="0" w:right="0" w:firstLine="0"/>
      </w:pPr>
      <w:r>
        <w:rPr>
          <w:rFonts w:hint="eastAsia" w:ascii="仿宋" w:hAnsi="仿宋" w:eastAsia="仿宋" w:cs="仿宋"/>
          <w:sz w:val="28"/>
          <w:szCs w:val="28"/>
        </w:rPr>
        <w:t>滑炒鸡丝</w:t>
      </w:r>
      <w:r>
        <w:rPr>
          <w:rFonts w:hint="eastAsia" w:ascii="仿宋" w:hAnsi="仿宋" w:eastAsia="仿宋" w:cs="仿宋"/>
          <w:sz w:val="28"/>
          <w:szCs w:val="28"/>
          <w:lang w:val="en-US"/>
        </w:rPr>
        <w:t xml:space="preserve">  </w:t>
      </w:r>
      <w:r>
        <w:rPr>
          <w:rFonts w:hint="eastAsia" w:ascii="仿宋" w:hAnsi="仿宋" w:eastAsia="仿宋" w:cs="仿宋"/>
          <w:sz w:val="28"/>
          <w:szCs w:val="28"/>
        </w:rPr>
        <w:t>银芽鸡丝</w:t>
      </w:r>
      <w:r>
        <w:rPr>
          <w:rFonts w:hint="eastAsia" w:ascii="仿宋" w:hAnsi="仿宋" w:eastAsia="仿宋" w:cs="仿宋"/>
          <w:sz w:val="28"/>
          <w:szCs w:val="28"/>
          <w:lang w:val="en-US"/>
        </w:rPr>
        <w:t xml:space="preserve">  </w:t>
      </w:r>
      <w:r>
        <w:rPr>
          <w:rFonts w:hint="eastAsia" w:ascii="仿宋" w:hAnsi="仿宋" w:eastAsia="仿宋" w:cs="仿宋"/>
          <w:sz w:val="28"/>
          <w:szCs w:val="28"/>
        </w:rPr>
        <w:t>清炒里脊丝</w:t>
      </w:r>
      <w:r>
        <w:rPr>
          <w:rFonts w:hint="eastAsia" w:ascii="仿宋" w:hAnsi="仿宋" w:eastAsia="仿宋" w:cs="仿宋"/>
          <w:sz w:val="28"/>
          <w:szCs w:val="28"/>
          <w:lang w:val="en-US"/>
        </w:rPr>
        <w:t xml:space="preserve">  </w:t>
      </w:r>
      <w:r>
        <w:rPr>
          <w:rFonts w:hint="eastAsia" w:ascii="仿宋" w:hAnsi="仿宋" w:eastAsia="仿宋" w:cs="仿宋"/>
          <w:sz w:val="28"/>
          <w:szCs w:val="28"/>
        </w:rPr>
        <w:t>青椒里脊丝</w:t>
      </w:r>
      <w:r>
        <w:rPr>
          <w:rFonts w:hint="eastAsia" w:ascii="仿宋" w:hAnsi="仿宋" w:eastAsia="仿宋" w:cs="仿宋"/>
          <w:sz w:val="28"/>
          <w:szCs w:val="28"/>
          <w:lang w:val="en-US"/>
        </w:rPr>
        <w:t xml:space="preserve">  </w:t>
      </w:r>
      <w:r>
        <w:rPr>
          <w:rFonts w:hint="eastAsia" w:ascii="仿宋" w:hAnsi="仿宋" w:eastAsia="仿宋" w:cs="仿宋"/>
          <w:sz w:val="28"/>
          <w:szCs w:val="28"/>
        </w:rPr>
        <w:t>钱江肉丝</w:t>
      </w:r>
    </w:p>
    <w:p>
      <w:pPr>
        <w:pStyle w:val="2"/>
        <w:keepNext w:val="0"/>
        <w:keepLines w:val="0"/>
        <w:widowControl/>
        <w:suppressLineNumbers w:val="0"/>
        <w:spacing w:before="0" w:beforeAutospacing="1" w:after="0" w:afterAutospacing="1" w:line="525" w:lineRule="atLeast"/>
        <w:ind w:left="0" w:right="0" w:firstLine="555"/>
      </w:pPr>
      <w:r>
        <w:rPr>
          <w:rFonts w:hint="eastAsia" w:ascii="仿宋" w:hAnsi="仿宋" w:eastAsia="仿宋" w:cs="仿宋"/>
          <w:sz w:val="28"/>
          <w:szCs w:val="28"/>
          <w:lang w:val="en-US"/>
        </w:rPr>
        <w:t>2</w:t>
      </w:r>
      <w:r>
        <w:rPr>
          <w:rFonts w:hint="eastAsia" w:ascii="仿宋" w:hAnsi="仿宋" w:eastAsia="仿宋" w:cs="仿宋"/>
          <w:sz w:val="28"/>
          <w:szCs w:val="28"/>
        </w:rPr>
        <w:t>．规定原料规定热菜作品二</w:t>
      </w:r>
    </w:p>
    <w:p>
      <w:pPr>
        <w:pStyle w:val="2"/>
        <w:keepNext w:val="0"/>
        <w:keepLines w:val="0"/>
        <w:widowControl/>
        <w:suppressLineNumbers w:val="0"/>
        <w:spacing w:before="0" w:beforeAutospacing="1" w:after="0" w:afterAutospacing="1" w:line="525" w:lineRule="atLeast"/>
        <w:ind w:left="0" w:right="0" w:firstLine="0"/>
      </w:pPr>
      <w:r>
        <w:rPr>
          <w:rFonts w:hint="eastAsia" w:ascii="仿宋" w:hAnsi="仿宋" w:eastAsia="仿宋" w:cs="仿宋"/>
          <w:sz w:val="28"/>
          <w:szCs w:val="28"/>
        </w:rPr>
        <w:t>鱼丸制作</w:t>
      </w:r>
      <w:r>
        <w:rPr>
          <w:rFonts w:hint="eastAsia" w:ascii="仿宋" w:hAnsi="仿宋" w:eastAsia="仿宋" w:cs="仿宋"/>
          <w:sz w:val="28"/>
          <w:szCs w:val="28"/>
          <w:lang w:val="en-US"/>
        </w:rPr>
        <w:t xml:space="preserve">  </w:t>
      </w:r>
      <w:r>
        <w:rPr>
          <w:rFonts w:hint="eastAsia" w:ascii="仿宋" w:hAnsi="仿宋" w:eastAsia="仿宋" w:cs="仿宋"/>
          <w:sz w:val="28"/>
          <w:szCs w:val="28"/>
        </w:rPr>
        <w:t>芙蓉鱼片</w:t>
      </w:r>
      <w:r>
        <w:rPr>
          <w:rFonts w:hint="eastAsia" w:ascii="仿宋" w:hAnsi="仿宋" w:eastAsia="仿宋" w:cs="仿宋"/>
          <w:sz w:val="28"/>
          <w:szCs w:val="28"/>
          <w:lang w:val="en-US"/>
        </w:rPr>
        <w:t xml:space="preserve">  </w:t>
      </w:r>
      <w:r>
        <w:rPr>
          <w:rFonts w:hint="eastAsia" w:ascii="仿宋" w:hAnsi="仿宋" w:eastAsia="仿宋" w:cs="仿宋"/>
          <w:sz w:val="28"/>
          <w:szCs w:val="28"/>
        </w:rPr>
        <w:t>芙蓉鸡片</w:t>
      </w:r>
      <w:r>
        <w:rPr>
          <w:rFonts w:hint="eastAsia" w:ascii="仿宋" w:hAnsi="仿宋" w:eastAsia="仿宋" w:cs="仿宋"/>
          <w:sz w:val="28"/>
          <w:szCs w:val="28"/>
          <w:lang w:val="en-US"/>
        </w:rPr>
        <w:t xml:space="preserve">   </w:t>
      </w:r>
      <w:r>
        <w:rPr>
          <w:rFonts w:hint="eastAsia" w:ascii="仿宋" w:hAnsi="仿宋" w:eastAsia="仿宋" w:cs="仿宋"/>
          <w:sz w:val="28"/>
          <w:szCs w:val="28"/>
        </w:rPr>
        <w:t>高丽香蕉</w:t>
      </w:r>
      <w:r>
        <w:rPr>
          <w:rFonts w:hint="eastAsia" w:ascii="仿宋" w:hAnsi="仿宋" w:eastAsia="仿宋" w:cs="仿宋"/>
          <w:sz w:val="28"/>
          <w:szCs w:val="28"/>
          <w:lang w:val="en-US"/>
        </w:rPr>
        <w:t xml:space="preserve">   </w:t>
      </w:r>
      <w:r>
        <w:rPr>
          <w:rFonts w:hint="eastAsia" w:ascii="仿宋" w:hAnsi="仿宋" w:eastAsia="仿宋" w:cs="仿宋"/>
          <w:sz w:val="28"/>
          <w:szCs w:val="28"/>
        </w:rPr>
        <w:t>脆皮拔丝苹果</w:t>
      </w:r>
    </w:p>
    <w:p>
      <w:pPr>
        <w:pStyle w:val="2"/>
        <w:keepNext w:val="0"/>
        <w:keepLines w:val="0"/>
        <w:widowControl/>
        <w:suppressLineNumbers w:val="0"/>
        <w:spacing w:before="0" w:beforeAutospacing="1" w:after="0" w:afterAutospacing="1" w:line="525" w:lineRule="atLeast"/>
        <w:ind w:left="0" w:right="0" w:firstLine="555"/>
      </w:pPr>
      <w:r>
        <w:rPr>
          <w:rFonts w:hint="eastAsia" w:ascii="仿宋" w:hAnsi="仿宋" w:eastAsia="仿宋" w:cs="仿宋"/>
          <w:sz w:val="28"/>
          <w:szCs w:val="28"/>
          <w:lang w:val="en-US"/>
        </w:rPr>
        <w:t>3</w:t>
      </w:r>
      <w:r>
        <w:rPr>
          <w:rFonts w:hint="eastAsia" w:ascii="仿宋" w:hAnsi="仿宋" w:eastAsia="仿宋" w:cs="仿宋"/>
          <w:sz w:val="28"/>
          <w:szCs w:val="28"/>
        </w:rPr>
        <w:t>．剞花刀作品</w:t>
      </w:r>
    </w:p>
    <w:p>
      <w:pPr>
        <w:pStyle w:val="2"/>
        <w:keepNext w:val="0"/>
        <w:keepLines w:val="0"/>
        <w:widowControl/>
        <w:suppressLineNumbers w:val="0"/>
        <w:spacing w:before="0" w:beforeAutospacing="1" w:after="0" w:afterAutospacing="1" w:line="525" w:lineRule="atLeast"/>
        <w:ind w:left="0" w:right="0" w:firstLine="555"/>
      </w:pPr>
      <w:r>
        <w:rPr>
          <w:rFonts w:hint="eastAsia" w:ascii="仿宋" w:hAnsi="仿宋" w:eastAsia="仿宋" w:cs="仿宋"/>
          <w:sz w:val="28"/>
          <w:szCs w:val="28"/>
        </w:rPr>
        <w:t>蓑衣花形（黄瓜、香干）</w:t>
      </w:r>
      <w:r>
        <w:rPr>
          <w:rFonts w:hint="eastAsia" w:ascii="仿宋" w:hAnsi="仿宋" w:eastAsia="仿宋" w:cs="仿宋"/>
          <w:sz w:val="28"/>
          <w:szCs w:val="28"/>
          <w:lang w:val="en-US"/>
        </w:rPr>
        <w:t xml:space="preserve">  </w:t>
      </w:r>
      <w:r>
        <w:rPr>
          <w:rFonts w:hint="eastAsia" w:ascii="仿宋" w:hAnsi="仿宋" w:eastAsia="仿宋" w:cs="仿宋"/>
          <w:sz w:val="28"/>
          <w:szCs w:val="28"/>
        </w:rPr>
        <w:t>麦穗花形（猪腰）</w:t>
      </w:r>
      <w:r>
        <w:rPr>
          <w:rFonts w:hint="eastAsia" w:ascii="仿宋" w:hAnsi="仿宋" w:eastAsia="仿宋" w:cs="仿宋"/>
          <w:sz w:val="28"/>
          <w:szCs w:val="28"/>
          <w:lang w:val="en-US"/>
        </w:rPr>
        <w:t xml:space="preserve">  </w:t>
      </w:r>
      <w:r>
        <w:rPr>
          <w:rFonts w:hint="eastAsia" w:ascii="仿宋" w:hAnsi="仿宋" w:eastAsia="仿宋" w:cs="仿宋"/>
          <w:sz w:val="28"/>
          <w:szCs w:val="28"/>
        </w:rPr>
        <w:t>梳子花形（黄瓜、猪腰））</w:t>
      </w:r>
    </w:p>
    <w:p>
      <w:pPr>
        <w:pStyle w:val="2"/>
        <w:keepNext w:val="0"/>
        <w:keepLines w:val="0"/>
        <w:widowControl/>
        <w:suppressLineNumbers w:val="0"/>
        <w:spacing w:before="0" w:beforeAutospacing="1" w:after="0" w:afterAutospacing="1" w:line="525" w:lineRule="atLeast"/>
        <w:ind w:left="0" w:right="0" w:firstLine="555"/>
      </w:pPr>
      <w:r>
        <w:rPr>
          <w:rFonts w:hint="eastAsia" w:ascii="仿宋" w:hAnsi="仿宋" w:eastAsia="仿宋" w:cs="仿宋"/>
          <w:sz w:val="28"/>
          <w:szCs w:val="28"/>
          <w:lang w:val="en-US"/>
        </w:rPr>
        <w:t>4</w:t>
      </w:r>
      <w:r>
        <w:rPr>
          <w:rFonts w:hint="eastAsia" w:ascii="仿宋" w:hAnsi="仿宋" w:eastAsia="仿宋" w:cs="仿宋"/>
          <w:sz w:val="28"/>
          <w:szCs w:val="28"/>
        </w:rPr>
        <w:t>．雕刻作品</w:t>
      </w:r>
    </w:p>
    <w:p>
      <w:pPr>
        <w:pStyle w:val="2"/>
        <w:keepNext w:val="0"/>
        <w:keepLines w:val="0"/>
        <w:widowControl/>
        <w:suppressLineNumbers w:val="0"/>
        <w:spacing w:before="0" w:beforeAutospacing="1" w:after="0" w:afterAutospacing="1" w:line="525" w:lineRule="atLeast"/>
        <w:ind w:left="0" w:right="0" w:firstLine="555"/>
      </w:pPr>
      <w:r>
        <w:rPr>
          <w:rFonts w:hint="eastAsia" w:ascii="仿宋" w:hAnsi="仿宋" w:eastAsia="仿宋" w:cs="仿宋"/>
          <w:sz w:val="28"/>
          <w:szCs w:val="28"/>
        </w:rPr>
        <w:t>月季花</w:t>
      </w:r>
      <w:r>
        <w:rPr>
          <w:rFonts w:hint="eastAsia" w:ascii="仿宋" w:hAnsi="仿宋" w:eastAsia="仿宋" w:cs="仿宋"/>
          <w:sz w:val="28"/>
          <w:szCs w:val="28"/>
          <w:lang w:val="en-US"/>
        </w:rPr>
        <w:t xml:space="preserve">    </w:t>
      </w:r>
      <w:r>
        <w:rPr>
          <w:rFonts w:hint="eastAsia" w:ascii="仿宋" w:hAnsi="仿宋" w:eastAsia="仿宋" w:cs="仿宋"/>
          <w:sz w:val="28"/>
          <w:szCs w:val="28"/>
        </w:rPr>
        <w:t>牡丹花</w:t>
      </w:r>
      <w:r>
        <w:rPr>
          <w:rFonts w:hint="eastAsia" w:ascii="仿宋" w:hAnsi="仿宋" w:eastAsia="仿宋" w:cs="仿宋"/>
          <w:sz w:val="28"/>
          <w:szCs w:val="28"/>
          <w:lang w:val="en-US"/>
        </w:rPr>
        <w:t xml:space="preserve">   </w:t>
      </w:r>
      <w:r>
        <w:rPr>
          <w:rFonts w:hint="eastAsia" w:ascii="仿宋" w:hAnsi="仿宋" w:eastAsia="仿宋" w:cs="仿宋"/>
          <w:sz w:val="28"/>
          <w:szCs w:val="28"/>
        </w:rPr>
        <w:t xml:space="preserve">大丽花 </w:t>
      </w:r>
      <w:r>
        <w:rPr>
          <w:rFonts w:hint="eastAsia" w:ascii="仿宋" w:hAnsi="仿宋" w:eastAsia="仿宋" w:cs="仿宋"/>
          <w:sz w:val="28"/>
          <w:szCs w:val="28"/>
          <w:lang w:val="en-US"/>
        </w:rPr>
        <w:t xml:space="preserve">  </w:t>
      </w:r>
      <w:r>
        <w:rPr>
          <w:rFonts w:hint="eastAsia" w:ascii="仿宋" w:hAnsi="仿宋" w:eastAsia="仿宋" w:cs="仿宋"/>
          <w:sz w:val="28"/>
          <w:szCs w:val="28"/>
        </w:rPr>
        <w:t>菊花</w:t>
      </w:r>
      <w:r>
        <w:rPr>
          <w:rFonts w:hint="eastAsia" w:ascii="仿宋" w:hAnsi="仿宋" w:eastAsia="仿宋" w:cs="仿宋"/>
          <w:sz w:val="28"/>
          <w:szCs w:val="28"/>
          <w:lang w:val="en-US"/>
        </w:rPr>
        <w:t xml:space="preserve">   </w:t>
      </w:r>
      <w:r>
        <w:rPr>
          <w:rFonts w:hint="eastAsia" w:ascii="仿宋" w:hAnsi="仿宋" w:eastAsia="仿宋" w:cs="仿宋"/>
          <w:sz w:val="28"/>
          <w:szCs w:val="28"/>
        </w:rPr>
        <w:t>荷花</w:t>
      </w:r>
    </w:p>
    <w:p>
      <w:pPr>
        <w:pStyle w:val="2"/>
        <w:keepNext w:val="0"/>
        <w:keepLines w:val="0"/>
        <w:widowControl/>
        <w:suppressLineNumbers w:val="0"/>
        <w:spacing w:before="0" w:beforeAutospacing="1" w:after="0" w:afterAutospacing="1" w:line="525" w:lineRule="atLeast"/>
        <w:ind w:left="0" w:right="0" w:firstLine="555"/>
      </w:pPr>
      <w:r>
        <w:rPr>
          <w:rFonts w:hint="eastAsia" w:ascii="仿宋" w:hAnsi="仿宋" w:eastAsia="仿宋" w:cs="仿宋"/>
          <w:sz w:val="28"/>
          <w:szCs w:val="28"/>
          <w:lang w:val="en-US"/>
        </w:rPr>
        <w:t>5</w:t>
      </w:r>
      <w:r>
        <w:rPr>
          <w:rFonts w:hint="eastAsia" w:ascii="仿宋" w:hAnsi="仿宋" w:eastAsia="仿宋" w:cs="仿宋"/>
          <w:sz w:val="28"/>
          <w:szCs w:val="28"/>
        </w:rPr>
        <w:t>．水调面团作品</w:t>
      </w:r>
    </w:p>
    <w:p>
      <w:pPr>
        <w:pStyle w:val="2"/>
        <w:keepNext w:val="0"/>
        <w:keepLines w:val="0"/>
        <w:widowControl/>
        <w:suppressLineNumbers w:val="0"/>
        <w:spacing w:before="0" w:beforeAutospacing="1" w:after="0" w:afterAutospacing="1" w:line="525" w:lineRule="atLeast"/>
        <w:ind w:left="0" w:right="0" w:firstLine="555"/>
      </w:pPr>
      <w:r>
        <w:rPr>
          <w:rFonts w:hint="eastAsia" w:ascii="仿宋" w:hAnsi="仿宋" w:eastAsia="仿宋" w:cs="仿宋"/>
          <w:sz w:val="28"/>
          <w:szCs w:val="28"/>
        </w:rPr>
        <w:t>月芽饺</w:t>
      </w:r>
      <w:r>
        <w:rPr>
          <w:rFonts w:hint="eastAsia" w:ascii="仿宋" w:hAnsi="仿宋" w:eastAsia="仿宋" w:cs="仿宋"/>
          <w:sz w:val="28"/>
          <w:szCs w:val="28"/>
          <w:lang w:val="en-US"/>
        </w:rPr>
        <w:t xml:space="preserve">    </w:t>
      </w:r>
      <w:r>
        <w:rPr>
          <w:rFonts w:hint="eastAsia" w:ascii="仿宋" w:hAnsi="仿宋" w:eastAsia="仿宋" w:cs="仿宋"/>
          <w:sz w:val="28"/>
          <w:szCs w:val="28"/>
        </w:rPr>
        <w:t>冠顶饺</w:t>
      </w:r>
      <w:r>
        <w:rPr>
          <w:rFonts w:hint="eastAsia" w:ascii="仿宋" w:hAnsi="仿宋" w:eastAsia="仿宋" w:cs="仿宋"/>
          <w:sz w:val="28"/>
          <w:szCs w:val="28"/>
          <w:lang w:val="en-US"/>
        </w:rPr>
        <w:t xml:space="preserve">    </w:t>
      </w:r>
      <w:r>
        <w:rPr>
          <w:rFonts w:hint="eastAsia" w:ascii="仿宋" w:hAnsi="仿宋" w:eastAsia="仿宋" w:cs="仿宋"/>
          <w:sz w:val="28"/>
          <w:szCs w:val="28"/>
        </w:rPr>
        <w:t>鸳鸯饺</w:t>
      </w:r>
      <w:r>
        <w:rPr>
          <w:rFonts w:hint="eastAsia" w:ascii="仿宋" w:hAnsi="仿宋" w:eastAsia="仿宋" w:cs="仿宋"/>
          <w:sz w:val="28"/>
          <w:szCs w:val="28"/>
          <w:lang w:val="en-US"/>
        </w:rPr>
        <w:t xml:space="preserve">    </w:t>
      </w:r>
      <w:r>
        <w:rPr>
          <w:rFonts w:hint="eastAsia" w:ascii="仿宋" w:hAnsi="仿宋" w:eastAsia="仿宋" w:cs="仿宋"/>
          <w:sz w:val="28"/>
          <w:szCs w:val="28"/>
        </w:rPr>
        <w:t>四喜饺</w:t>
      </w:r>
      <w:r>
        <w:rPr>
          <w:rFonts w:hint="eastAsia" w:ascii="仿宋" w:hAnsi="仿宋" w:eastAsia="仿宋" w:cs="仿宋"/>
          <w:sz w:val="28"/>
          <w:szCs w:val="28"/>
          <w:lang w:val="en-US"/>
        </w:rPr>
        <w:t xml:space="preserve">    </w:t>
      </w:r>
      <w:r>
        <w:rPr>
          <w:rFonts w:hint="eastAsia" w:ascii="仿宋" w:hAnsi="仿宋" w:eastAsia="仿宋" w:cs="仿宋"/>
          <w:sz w:val="28"/>
          <w:szCs w:val="28"/>
        </w:rPr>
        <w:t>青菜饺</w:t>
      </w:r>
    </w:p>
    <w:p>
      <w:pPr>
        <w:pStyle w:val="2"/>
        <w:keepNext w:val="0"/>
        <w:keepLines w:val="0"/>
        <w:widowControl/>
        <w:suppressLineNumbers w:val="0"/>
        <w:spacing w:before="0" w:beforeAutospacing="1" w:after="0" w:afterAutospacing="1" w:line="525" w:lineRule="atLeast"/>
        <w:ind w:left="0" w:right="0" w:firstLine="555"/>
      </w:pPr>
      <w:r>
        <w:rPr>
          <w:rFonts w:hint="eastAsia" w:ascii="仿宋" w:hAnsi="仿宋" w:eastAsia="仿宋" w:cs="仿宋"/>
          <w:sz w:val="28"/>
          <w:szCs w:val="28"/>
          <w:lang w:val="en-US"/>
        </w:rPr>
        <w:t>6</w:t>
      </w:r>
      <w:r>
        <w:rPr>
          <w:rFonts w:hint="eastAsia" w:ascii="仿宋" w:hAnsi="仿宋" w:eastAsia="仿宋" w:cs="仿宋"/>
          <w:sz w:val="28"/>
          <w:szCs w:val="28"/>
        </w:rPr>
        <w:t>．油酥面团作品</w:t>
      </w:r>
    </w:p>
    <w:p>
      <w:pPr>
        <w:pStyle w:val="2"/>
        <w:keepNext w:val="0"/>
        <w:keepLines w:val="0"/>
        <w:widowControl/>
        <w:suppressLineNumbers w:val="0"/>
        <w:spacing w:before="0" w:beforeAutospacing="1" w:after="0" w:afterAutospacing="1" w:line="525" w:lineRule="atLeast"/>
        <w:ind w:left="0" w:right="0" w:firstLine="555"/>
      </w:pPr>
      <w:r>
        <w:rPr>
          <w:rFonts w:hint="eastAsia" w:ascii="仿宋" w:hAnsi="仿宋" w:eastAsia="仿宋" w:cs="仿宋"/>
          <w:sz w:val="28"/>
          <w:szCs w:val="28"/>
        </w:rPr>
        <w:t>荷花酥</w:t>
      </w:r>
      <w:r>
        <w:rPr>
          <w:rFonts w:hint="eastAsia" w:ascii="仿宋" w:hAnsi="仿宋" w:eastAsia="仿宋" w:cs="仿宋"/>
          <w:sz w:val="28"/>
          <w:szCs w:val="28"/>
          <w:lang w:val="en-US"/>
        </w:rPr>
        <w:t xml:space="preserve">    </w:t>
      </w:r>
      <w:r>
        <w:rPr>
          <w:rFonts w:hint="eastAsia" w:ascii="仿宋" w:hAnsi="仿宋" w:eastAsia="仿宋" w:cs="仿宋"/>
          <w:sz w:val="28"/>
          <w:szCs w:val="28"/>
        </w:rPr>
        <w:t>眉毛酥</w:t>
      </w:r>
      <w:r>
        <w:rPr>
          <w:rFonts w:hint="eastAsia" w:ascii="仿宋" w:hAnsi="仿宋" w:eastAsia="仿宋" w:cs="仿宋"/>
          <w:sz w:val="28"/>
          <w:szCs w:val="28"/>
          <w:lang w:val="en-US"/>
        </w:rPr>
        <w:t xml:space="preserve">    </w:t>
      </w:r>
      <w:r>
        <w:rPr>
          <w:rFonts w:hint="eastAsia" w:ascii="仿宋" w:hAnsi="仿宋" w:eastAsia="仿宋" w:cs="仿宋"/>
          <w:sz w:val="28"/>
          <w:szCs w:val="28"/>
        </w:rPr>
        <w:t>盒子酥</w:t>
      </w:r>
      <w:r>
        <w:rPr>
          <w:rFonts w:hint="eastAsia" w:ascii="仿宋" w:hAnsi="仿宋" w:eastAsia="仿宋" w:cs="仿宋"/>
          <w:sz w:val="28"/>
          <w:szCs w:val="28"/>
          <w:lang w:val="en-US"/>
        </w:rPr>
        <w:t xml:space="preserve">    </w:t>
      </w:r>
      <w:r>
        <w:rPr>
          <w:rFonts w:hint="eastAsia" w:ascii="仿宋" w:hAnsi="仿宋" w:eastAsia="仿宋" w:cs="仿宋"/>
          <w:sz w:val="28"/>
          <w:szCs w:val="28"/>
        </w:rPr>
        <w:t>鸳鸯酥</w:t>
      </w:r>
      <w:r>
        <w:rPr>
          <w:rFonts w:hint="eastAsia" w:ascii="仿宋" w:hAnsi="仿宋" w:eastAsia="仿宋" w:cs="仿宋"/>
          <w:sz w:val="28"/>
          <w:szCs w:val="28"/>
          <w:lang w:val="en-US"/>
        </w:rPr>
        <w:t xml:space="preserve">    </w:t>
      </w:r>
      <w:r>
        <w:rPr>
          <w:rFonts w:hint="eastAsia" w:ascii="仿宋" w:hAnsi="仿宋" w:eastAsia="仿宋" w:cs="仿宋"/>
          <w:sz w:val="28"/>
          <w:szCs w:val="28"/>
        </w:rPr>
        <w:t>吴山酥油饼</w:t>
      </w:r>
    </w:p>
    <w:p>
      <w:pPr>
        <w:pStyle w:val="2"/>
        <w:keepNext w:val="0"/>
        <w:keepLines w:val="0"/>
        <w:widowControl/>
        <w:suppressLineNumbers w:val="0"/>
        <w:spacing w:before="0" w:beforeAutospacing="1" w:after="0" w:afterAutospacing="1" w:line="525" w:lineRule="atLeast"/>
        <w:ind w:left="0" w:right="0" w:firstLine="555"/>
      </w:pPr>
      <w:r>
        <w:rPr>
          <w:rFonts w:hint="eastAsia" w:ascii="仿宋" w:hAnsi="仿宋" w:eastAsia="仿宋" w:cs="仿宋"/>
          <w:sz w:val="28"/>
          <w:szCs w:val="28"/>
        </w:rPr>
        <w:t>（二）规定原料作品自选</w:t>
      </w:r>
    </w:p>
    <w:p>
      <w:pPr>
        <w:pStyle w:val="2"/>
        <w:keepNext w:val="0"/>
        <w:keepLines w:val="0"/>
        <w:widowControl/>
        <w:suppressLineNumbers w:val="0"/>
        <w:spacing w:before="0" w:beforeAutospacing="1" w:after="0" w:afterAutospacing="1" w:line="525" w:lineRule="atLeast"/>
        <w:ind w:left="0" w:right="0" w:firstLine="555"/>
      </w:pPr>
      <w:r>
        <w:rPr>
          <w:rFonts w:hint="eastAsia" w:ascii="仿宋" w:hAnsi="仿宋" w:eastAsia="仿宋" w:cs="仿宋"/>
          <w:sz w:val="28"/>
          <w:szCs w:val="28"/>
          <w:lang w:val="en-US"/>
        </w:rPr>
        <w:t>1</w:t>
      </w:r>
      <w:r>
        <w:rPr>
          <w:rFonts w:hint="eastAsia" w:ascii="仿宋" w:hAnsi="仿宋" w:eastAsia="仿宋" w:cs="仿宋"/>
          <w:sz w:val="28"/>
          <w:szCs w:val="28"/>
        </w:rPr>
        <w:t>．热菜</w:t>
      </w:r>
    </w:p>
    <w:p>
      <w:pPr>
        <w:pStyle w:val="2"/>
        <w:keepNext w:val="0"/>
        <w:keepLines w:val="0"/>
        <w:widowControl/>
        <w:suppressLineNumbers w:val="0"/>
        <w:spacing w:before="0" w:beforeAutospacing="1" w:after="0" w:afterAutospacing="1" w:line="525" w:lineRule="atLeast"/>
        <w:ind w:left="0" w:right="0" w:firstLine="555"/>
      </w:pPr>
      <w:r>
        <w:rPr>
          <w:rFonts w:hint="eastAsia" w:ascii="仿宋" w:hAnsi="仿宋" w:eastAsia="仿宋" w:cs="仿宋"/>
          <w:sz w:val="28"/>
          <w:szCs w:val="28"/>
        </w:rPr>
        <w:t>（</w:t>
      </w:r>
      <w:r>
        <w:rPr>
          <w:rFonts w:hint="eastAsia" w:ascii="仿宋" w:hAnsi="仿宋" w:eastAsia="仿宋" w:cs="仿宋"/>
          <w:sz w:val="28"/>
          <w:szCs w:val="28"/>
          <w:lang w:val="en-US"/>
        </w:rPr>
        <w:t>1</w:t>
      </w:r>
      <w:r>
        <w:rPr>
          <w:rFonts w:hint="eastAsia" w:ascii="仿宋" w:hAnsi="仿宋" w:eastAsia="仿宋" w:cs="仿宋"/>
          <w:sz w:val="28"/>
          <w:szCs w:val="28"/>
        </w:rPr>
        <w:t>）考生必须使用现场提供的新鲜草鱼</w:t>
      </w:r>
      <w:r>
        <w:rPr>
          <w:rFonts w:hint="eastAsia" w:ascii="仿宋" w:hAnsi="仿宋" w:eastAsia="仿宋" w:cs="仿宋"/>
          <w:sz w:val="28"/>
          <w:szCs w:val="28"/>
          <w:lang w:val="en-US"/>
        </w:rPr>
        <w:t>1</w:t>
      </w:r>
      <w:r>
        <w:rPr>
          <w:rFonts w:hint="eastAsia" w:ascii="仿宋" w:hAnsi="仿宋" w:eastAsia="仿宋" w:cs="仿宋"/>
          <w:sz w:val="28"/>
          <w:szCs w:val="28"/>
        </w:rPr>
        <w:t>条（</w:t>
      </w:r>
      <w:r>
        <w:rPr>
          <w:rFonts w:hint="eastAsia" w:ascii="仿宋" w:hAnsi="仿宋" w:eastAsia="仿宋" w:cs="仿宋"/>
          <w:sz w:val="28"/>
          <w:szCs w:val="28"/>
          <w:lang w:val="en-US"/>
        </w:rPr>
        <w:t>1250</w:t>
      </w:r>
      <w:r>
        <w:rPr>
          <w:rFonts w:hint="eastAsia" w:ascii="仿宋" w:hAnsi="仿宋" w:eastAsia="仿宋" w:cs="仿宋"/>
          <w:sz w:val="28"/>
          <w:szCs w:val="28"/>
        </w:rPr>
        <w:t>克～</w:t>
      </w:r>
      <w:r>
        <w:rPr>
          <w:rFonts w:hint="eastAsia" w:ascii="仿宋" w:hAnsi="仿宋" w:eastAsia="仿宋" w:cs="仿宋"/>
          <w:sz w:val="28"/>
          <w:szCs w:val="28"/>
          <w:lang w:val="en-US"/>
        </w:rPr>
        <w:t>1500</w:t>
      </w:r>
      <w:r>
        <w:rPr>
          <w:rFonts w:hint="eastAsia" w:ascii="仿宋" w:hAnsi="仿宋" w:eastAsia="仿宋" w:cs="仿宋"/>
          <w:sz w:val="28"/>
          <w:szCs w:val="28"/>
        </w:rPr>
        <w:t>克），特殊调味料及辅料可自带。</w:t>
      </w:r>
    </w:p>
    <w:p>
      <w:pPr>
        <w:pStyle w:val="2"/>
        <w:keepNext w:val="0"/>
        <w:keepLines w:val="0"/>
        <w:widowControl/>
        <w:suppressLineNumbers w:val="0"/>
        <w:spacing w:before="0" w:beforeAutospacing="1" w:after="0" w:afterAutospacing="1" w:line="525" w:lineRule="atLeast"/>
        <w:ind w:left="0" w:right="0" w:firstLine="555"/>
      </w:pPr>
      <w:r>
        <w:rPr>
          <w:rFonts w:hint="eastAsia" w:ascii="仿宋" w:hAnsi="仿宋" w:eastAsia="仿宋" w:cs="仿宋"/>
          <w:sz w:val="28"/>
          <w:szCs w:val="28"/>
        </w:rPr>
        <w:t>（</w:t>
      </w:r>
      <w:r>
        <w:rPr>
          <w:rFonts w:hint="eastAsia" w:ascii="仿宋" w:hAnsi="仿宋" w:eastAsia="仿宋" w:cs="仿宋"/>
          <w:sz w:val="28"/>
          <w:szCs w:val="28"/>
          <w:lang w:val="en-US"/>
        </w:rPr>
        <w:t>2</w:t>
      </w:r>
      <w:r>
        <w:rPr>
          <w:rFonts w:hint="eastAsia" w:ascii="仿宋" w:hAnsi="仿宋" w:eastAsia="仿宋" w:cs="仿宋"/>
          <w:sz w:val="28"/>
          <w:szCs w:val="28"/>
        </w:rPr>
        <w:t>）不得使用搅拌机等电器设备，烹调方法不限，注重实用性（食用性）、大众化，有一定创新意识；</w:t>
      </w:r>
    </w:p>
    <w:p>
      <w:pPr>
        <w:pStyle w:val="2"/>
        <w:keepNext w:val="0"/>
        <w:keepLines w:val="0"/>
        <w:widowControl/>
        <w:suppressLineNumbers w:val="0"/>
        <w:spacing w:before="0" w:beforeAutospacing="1" w:after="0" w:afterAutospacing="1" w:line="525" w:lineRule="atLeast"/>
        <w:ind w:left="0" w:right="0" w:firstLine="555"/>
      </w:pPr>
      <w:r>
        <w:rPr>
          <w:rFonts w:hint="eastAsia" w:ascii="仿宋" w:hAnsi="仿宋" w:eastAsia="仿宋" w:cs="仿宋"/>
          <w:sz w:val="28"/>
          <w:szCs w:val="28"/>
        </w:rPr>
        <w:t>（</w:t>
      </w:r>
      <w:r>
        <w:rPr>
          <w:rFonts w:hint="eastAsia" w:ascii="仿宋" w:hAnsi="仿宋" w:eastAsia="仿宋" w:cs="仿宋"/>
          <w:sz w:val="28"/>
          <w:szCs w:val="28"/>
          <w:lang w:val="en-US"/>
        </w:rPr>
        <w:t>3</w:t>
      </w:r>
      <w:r>
        <w:rPr>
          <w:rFonts w:hint="eastAsia" w:ascii="仿宋" w:hAnsi="仿宋" w:eastAsia="仿宋" w:cs="仿宋"/>
          <w:sz w:val="28"/>
          <w:szCs w:val="28"/>
        </w:rPr>
        <w:t>）作品应满足</w:t>
      </w:r>
      <w:r>
        <w:rPr>
          <w:rFonts w:hint="eastAsia" w:ascii="仿宋" w:hAnsi="仿宋" w:eastAsia="仿宋" w:cs="仿宋"/>
          <w:sz w:val="28"/>
          <w:szCs w:val="28"/>
          <w:lang w:val="en-US"/>
        </w:rPr>
        <w:t>8</w:t>
      </w:r>
      <w:r>
        <w:rPr>
          <w:rFonts w:hint="eastAsia" w:ascii="仿宋" w:hAnsi="仿宋" w:eastAsia="仿宋" w:cs="仿宋"/>
          <w:sz w:val="28"/>
          <w:szCs w:val="28"/>
        </w:rPr>
        <w:t>人食用量，如位菜需制作</w:t>
      </w:r>
      <w:r>
        <w:rPr>
          <w:rFonts w:hint="eastAsia" w:ascii="仿宋" w:hAnsi="仿宋" w:eastAsia="仿宋" w:cs="仿宋"/>
          <w:sz w:val="28"/>
          <w:szCs w:val="28"/>
          <w:lang w:val="en-US"/>
        </w:rPr>
        <w:t>6</w:t>
      </w:r>
      <w:r>
        <w:rPr>
          <w:rFonts w:hint="eastAsia" w:ascii="仿宋" w:hAnsi="仿宋" w:eastAsia="仿宋" w:cs="仿宋"/>
          <w:sz w:val="28"/>
          <w:szCs w:val="28"/>
        </w:rPr>
        <w:t>份。餐具自备。餐具和底托其直径不准超过</w:t>
      </w:r>
      <w:r>
        <w:rPr>
          <w:rFonts w:hint="eastAsia" w:ascii="仿宋" w:hAnsi="仿宋" w:eastAsia="仿宋" w:cs="仿宋"/>
          <w:sz w:val="28"/>
          <w:szCs w:val="28"/>
          <w:lang w:val="en-US"/>
        </w:rPr>
        <w:t>60cm</w:t>
      </w:r>
      <w:r>
        <w:rPr>
          <w:rFonts w:hint="eastAsia" w:ascii="仿宋" w:hAnsi="仿宋" w:eastAsia="仿宋" w:cs="仿宋"/>
          <w:sz w:val="28"/>
          <w:szCs w:val="28"/>
        </w:rPr>
        <w:t>。</w:t>
      </w:r>
    </w:p>
    <w:p>
      <w:pPr>
        <w:pStyle w:val="2"/>
        <w:keepNext w:val="0"/>
        <w:keepLines w:val="0"/>
        <w:widowControl/>
        <w:suppressLineNumbers w:val="0"/>
        <w:spacing w:before="0" w:beforeAutospacing="1" w:after="0" w:afterAutospacing="1" w:line="525" w:lineRule="atLeast"/>
        <w:ind w:left="0" w:right="0" w:firstLine="555"/>
      </w:pPr>
      <w:r>
        <w:rPr>
          <w:rFonts w:hint="eastAsia" w:ascii="仿宋" w:hAnsi="仿宋" w:eastAsia="仿宋" w:cs="仿宋"/>
          <w:sz w:val="28"/>
          <w:szCs w:val="28"/>
          <w:lang w:val="en-US"/>
        </w:rPr>
        <w:t>2</w:t>
      </w:r>
      <w:r>
        <w:rPr>
          <w:rFonts w:hint="eastAsia" w:ascii="仿宋" w:hAnsi="仿宋" w:eastAsia="仿宋" w:cs="仿宋"/>
          <w:sz w:val="28"/>
          <w:szCs w:val="28"/>
        </w:rPr>
        <w:t>．冷拼</w:t>
      </w:r>
    </w:p>
    <w:p>
      <w:pPr>
        <w:pStyle w:val="2"/>
        <w:keepNext w:val="0"/>
        <w:keepLines w:val="0"/>
        <w:widowControl/>
        <w:suppressLineNumbers w:val="0"/>
        <w:spacing w:before="0" w:beforeAutospacing="1" w:after="0" w:afterAutospacing="1" w:line="525" w:lineRule="atLeast"/>
        <w:ind w:left="0" w:right="0" w:firstLine="555"/>
      </w:pPr>
      <w:r>
        <w:rPr>
          <w:rFonts w:hint="eastAsia" w:ascii="仿宋" w:hAnsi="仿宋" w:eastAsia="仿宋" w:cs="仿宋"/>
          <w:sz w:val="28"/>
          <w:szCs w:val="28"/>
        </w:rPr>
        <w:t>（</w:t>
      </w:r>
      <w:r>
        <w:rPr>
          <w:rFonts w:hint="eastAsia" w:ascii="仿宋" w:hAnsi="仿宋" w:eastAsia="仿宋" w:cs="仿宋"/>
          <w:sz w:val="28"/>
          <w:szCs w:val="28"/>
          <w:lang w:val="en-US"/>
        </w:rPr>
        <w:t>1</w:t>
      </w:r>
      <w:r>
        <w:rPr>
          <w:rFonts w:hint="eastAsia" w:ascii="仿宋" w:hAnsi="仿宋" w:eastAsia="仿宋" w:cs="仿宋"/>
          <w:sz w:val="28"/>
          <w:szCs w:val="28"/>
        </w:rPr>
        <w:t>）考生必须使用现场提供的原料：午餐肉</w:t>
      </w:r>
      <w:r>
        <w:rPr>
          <w:rFonts w:hint="eastAsia" w:ascii="仿宋" w:hAnsi="仿宋" w:eastAsia="仿宋" w:cs="仿宋"/>
          <w:sz w:val="28"/>
          <w:szCs w:val="28"/>
          <w:lang w:val="en-US"/>
        </w:rPr>
        <w:t>1</w:t>
      </w:r>
      <w:r>
        <w:rPr>
          <w:rFonts w:hint="eastAsia" w:ascii="仿宋" w:hAnsi="仿宋" w:eastAsia="仿宋" w:cs="仿宋"/>
          <w:sz w:val="28"/>
          <w:szCs w:val="28"/>
        </w:rPr>
        <w:t>听、西火腿</w:t>
      </w:r>
      <w:r>
        <w:rPr>
          <w:rFonts w:hint="eastAsia" w:ascii="仿宋" w:hAnsi="仿宋" w:eastAsia="仿宋" w:cs="仿宋"/>
          <w:sz w:val="28"/>
          <w:szCs w:val="28"/>
          <w:lang w:val="en-US"/>
        </w:rPr>
        <w:t>1</w:t>
      </w:r>
      <w:r>
        <w:rPr>
          <w:rFonts w:hint="eastAsia" w:ascii="仿宋" w:hAnsi="仿宋" w:eastAsia="仿宋" w:cs="仿宋"/>
          <w:sz w:val="28"/>
          <w:szCs w:val="28"/>
        </w:rPr>
        <w:t>块、红肠半根、鸡蛋干</w:t>
      </w:r>
      <w:r>
        <w:rPr>
          <w:rFonts w:hint="eastAsia" w:ascii="仿宋" w:hAnsi="仿宋" w:eastAsia="仿宋" w:cs="仿宋"/>
          <w:sz w:val="28"/>
          <w:szCs w:val="28"/>
          <w:lang w:val="en-US"/>
        </w:rPr>
        <w:t>2</w:t>
      </w:r>
      <w:r>
        <w:rPr>
          <w:rFonts w:hint="eastAsia" w:ascii="仿宋" w:hAnsi="仿宋" w:eastAsia="仿宋" w:cs="仿宋"/>
          <w:sz w:val="28"/>
          <w:szCs w:val="28"/>
        </w:rPr>
        <w:t>块、小青瓜</w:t>
      </w:r>
      <w:r>
        <w:rPr>
          <w:rFonts w:hint="eastAsia" w:ascii="仿宋" w:hAnsi="仿宋" w:eastAsia="仿宋" w:cs="仿宋"/>
          <w:sz w:val="28"/>
          <w:szCs w:val="28"/>
          <w:lang w:val="en-US"/>
        </w:rPr>
        <w:t>3</w:t>
      </w:r>
      <w:r>
        <w:rPr>
          <w:rFonts w:hint="eastAsia" w:ascii="仿宋" w:hAnsi="仿宋" w:eastAsia="仿宋" w:cs="仿宋"/>
          <w:sz w:val="28"/>
          <w:szCs w:val="28"/>
        </w:rPr>
        <w:t>根、心里美萝卜</w:t>
      </w:r>
      <w:r>
        <w:rPr>
          <w:rFonts w:hint="eastAsia" w:ascii="仿宋" w:hAnsi="仿宋" w:eastAsia="仿宋" w:cs="仿宋"/>
          <w:sz w:val="28"/>
          <w:szCs w:val="28"/>
          <w:lang w:val="en-US"/>
        </w:rPr>
        <w:t>1</w:t>
      </w:r>
      <w:r>
        <w:rPr>
          <w:rFonts w:hint="eastAsia" w:ascii="仿宋" w:hAnsi="仿宋" w:eastAsia="仿宋" w:cs="仿宋"/>
          <w:sz w:val="28"/>
          <w:szCs w:val="28"/>
        </w:rPr>
        <w:t>个、长白萝卜半个、胡萝卜</w:t>
      </w:r>
      <w:r>
        <w:rPr>
          <w:rFonts w:hint="eastAsia" w:ascii="仿宋" w:hAnsi="仿宋" w:eastAsia="仿宋" w:cs="仿宋"/>
          <w:sz w:val="28"/>
          <w:szCs w:val="28"/>
          <w:lang w:val="en-US"/>
        </w:rPr>
        <w:t>1</w:t>
      </w:r>
      <w:r>
        <w:rPr>
          <w:rFonts w:hint="eastAsia" w:ascii="仿宋" w:hAnsi="仿宋" w:eastAsia="仿宋" w:cs="仿宋"/>
          <w:sz w:val="28"/>
          <w:szCs w:val="28"/>
        </w:rPr>
        <w:t>个、青萝卜</w:t>
      </w:r>
      <w:r>
        <w:rPr>
          <w:rFonts w:hint="eastAsia" w:ascii="仿宋" w:hAnsi="仿宋" w:eastAsia="仿宋" w:cs="仿宋"/>
          <w:sz w:val="28"/>
          <w:szCs w:val="28"/>
          <w:lang w:val="en-US"/>
        </w:rPr>
        <w:t>1</w:t>
      </w:r>
      <w:r>
        <w:rPr>
          <w:rFonts w:hint="eastAsia" w:ascii="仿宋" w:hAnsi="仿宋" w:eastAsia="仿宋" w:cs="仿宋"/>
          <w:sz w:val="28"/>
          <w:szCs w:val="28"/>
        </w:rPr>
        <w:t>个、莴笋</w:t>
      </w:r>
      <w:r>
        <w:rPr>
          <w:rFonts w:hint="eastAsia" w:ascii="仿宋" w:hAnsi="仿宋" w:eastAsia="仿宋" w:cs="仿宋"/>
          <w:sz w:val="28"/>
          <w:szCs w:val="28"/>
          <w:lang w:val="en-US"/>
        </w:rPr>
        <w:t>1</w:t>
      </w:r>
      <w:r>
        <w:rPr>
          <w:rFonts w:hint="eastAsia" w:ascii="仿宋" w:hAnsi="仿宋" w:eastAsia="仿宋" w:cs="仿宋"/>
          <w:sz w:val="28"/>
          <w:szCs w:val="28"/>
        </w:rPr>
        <w:t>根、西兰花半颗，植物性原料在考场内成熟；</w:t>
      </w:r>
    </w:p>
    <w:p>
      <w:pPr>
        <w:pStyle w:val="2"/>
        <w:keepNext w:val="0"/>
        <w:keepLines w:val="0"/>
        <w:widowControl/>
        <w:suppressLineNumbers w:val="0"/>
        <w:spacing w:before="0" w:beforeAutospacing="1" w:after="0" w:afterAutospacing="1" w:line="525" w:lineRule="atLeast"/>
        <w:ind w:left="0" w:right="0" w:firstLine="555"/>
      </w:pPr>
      <w:r>
        <w:rPr>
          <w:rFonts w:hint="eastAsia" w:ascii="仿宋" w:hAnsi="仿宋" w:eastAsia="仿宋" w:cs="仿宋"/>
          <w:sz w:val="28"/>
          <w:szCs w:val="28"/>
        </w:rPr>
        <w:t>（</w:t>
      </w:r>
      <w:r>
        <w:rPr>
          <w:rFonts w:hint="eastAsia" w:ascii="仿宋" w:hAnsi="仿宋" w:eastAsia="仿宋" w:cs="仿宋"/>
          <w:sz w:val="28"/>
          <w:szCs w:val="28"/>
          <w:lang w:val="en-US"/>
        </w:rPr>
        <w:t>2</w:t>
      </w:r>
      <w:r>
        <w:rPr>
          <w:rFonts w:hint="eastAsia" w:ascii="仿宋" w:hAnsi="仿宋" w:eastAsia="仿宋" w:cs="仿宋"/>
          <w:sz w:val="28"/>
          <w:szCs w:val="28"/>
        </w:rPr>
        <w:t>）根据花式冷拼的特色、特点要求和自己特长，制作一只能满足</w:t>
      </w:r>
      <w:r>
        <w:rPr>
          <w:rFonts w:hint="eastAsia" w:ascii="仿宋" w:hAnsi="仿宋" w:eastAsia="仿宋" w:cs="仿宋"/>
          <w:sz w:val="28"/>
          <w:szCs w:val="28"/>
          <w:lang w:val="en-US"/>
        </w:rPr>
        <w:t>8</w:t>
      </w:r>
      <w:r>
        <w:rPr>
          <w:rFonts w:hint="eastAsia" w:ascii="仿宋" w:hAnsi="仿宋" w:eastAsia="仿宋" w:cs="仿宋"/>
          <w:sz w:val="28"/>
          <w:szCs w:val="28"/>
        </w:rPr>
        <w:t>人食用量的总盘或一组冷拼组合；</w:t>
      </w:r>
    </w:p>
    <w:p>
      <w:pPr>
        <w:pStyle w:val="2"/>
        <w:keepNext w:val="0"/>
        <w:keepLines w:val="0"/>
        <w:widowControl/>
        <w:suppressLineNumbers w:val="0"/>
        <w:spacing w:before="0" w:beforeAutospacing="1" w:after="0" w:afterAutospacing="1" w:line="525" w:lineRule="atLeast"/>
        <w:ind w:left="0" w:right="0" w:firstLine="555"/>
      </w:pPr>
      <w:r>
        <w:rPr>
          <w:rFonts w:hint="eastAsia" w:ascii="仿宋" w:hAnsi="仿宋" w:eastAsia="仿宋" w:cs="仿宋"/>
          <w:sz w:val="28"/>
          <w:szCs w:val="28"/>
        </w:rPr>
        <w:t>（</w:t>
      </w:r>
      <w:r>
        <w:rPr>
          <w:rFonts w:hint="eastAsia" w:ascii="仿宋" w:hAnsi="仿宋" w:eastAsia="仿宋" w:cs="仿宋"/>
          <w:sz w:val="28"/>
          <w:szCs w:val="28"/>
          <w:lang w:val="en-US"/>
        </w:rPr>
        <w:t>3</w:t>
      </w:r>
      <w:r>
        <w:rPr>
          <w:rFonts w:hint="eastAsia" w:ascii="仿宋" w:hAnsi="仿宋" w:eastAsia="仿宋" w:cs="仿宋"/>
          <w:sz w:val="28"/>
          <w:szCs w:val="28"/>
        </w:rPr>
        <w:t>）总盘或组合冷拼中的垫底原料不能用茸，刀面（主食）原料不少于</w:t>
      </w:r>
      <w:r>
        <w:rPr>
          <w:rFonts w:hint="eastAsia" w:ascii="仿宋" w:hAnsi="仿宋" w:eastAsia="仿宋" w:cs="仿宋"/>
          <w:sz w:val="28"/>
          <w:szCs w:val="28"/>
          <w:lang w:val="en-US"/>
        </w:rPr>
        <w:t>6</w:t>
      </w:r>
      <w:r>
        <w:rPr>
          <w:rFonts w:hint="eastAsia" w:ascii="仿宋" w:hAnsi="仿宋" w:eastAsia="仿宋" w:cs="仿宋"/>
          <w:sz w:val="28"/>
          <w:szCs w:val="28"/>
        </w:rPr>
        <w:t>种；</w:t>
      </w:r>
    </w:p>
    <w:p>
      <w:pPr>
        <w:pStyle w:val="2"/>
        <w:keepNext w:val="0"/>
        <w:keepLines w:val="0"/>
        <w:widowControl/>
        <w:suppressLineNumbers w:val="0"/>
        <w:spacing w:before="0" w:beforeAutospacing="1" w:after="0" w:afterAutospacing="1" w:line="525" w:lineRule="atLeast"/>
        <w:ind w:left="0" w:right="0" w:firstLine="555"/>
      </w:pPr>
      <w:r>
        <w:rPr>
          <w:rFonts w:hint="eastAsia" w:ascii="仿宋" w:hAnsi="仿宋" w:eastAsia="仿宋" w:cs="仿宋"/>
          <w:sz w:val="28"/>
          <w:szCs w:val="28"/>
        </w:rPr>
        <w:t>（</w:t>
      </w:r>
      <w:r>
        <w:rPr>
          <w:rFonts w:hint="eastAsia" w:ascii="仿宋" w:hAnsi="仿宋" w:eastAsia="仿宋" w:cs="仿宋"/>
          <w:sz w:val="28"/>
          <w:szCs w:val="28"/>
          <w:lang w:val="en-US"/>
        </w:rPr>
        <w:t>4</w:t>
      </w:r>
      <w:r>
        <w:rPr>
          <w:rFonts w:hint="eastAsia" w:ascii="仿宋" w:hAnsi="仿宋" w:eastAsia="仿宋" w:cs="仿宋"/>
          <w:sz w:val="28"/>
          <w:szCs w:val="28"/>
        </w:rPr>
        <w:t>）餐具自备，餐具和底托其直径不准超过</w:t>
      </w:r>
      <w:r>
        <w:rPr>
          <w:rFonts w:hint="eastAsia" w:ascii="仿宋" w:hAnsi="仿宋" w:eastAsia="仿宋" w:cs="仿宋"/>
          <w:sz w:val="28"/>
          <w:szCs w:val="28"/>
          <w:lang w:val="en-US"/>
        </w:rPr>
        <w:t>60cm</w:t>
      </w:r>
      <w:r>
        <w:rPr>
          <w:rFonts w:hint="eastAsia" w:ascii="仿宋" w:hAnsi="仿宋" w:eastAsia="仿宋" w:cs="仿宋"/>
          <w:sz w:val="28"/>
          <w:szCs w:val="28"/>
        </w:rPr>
        <w:t>。</w:t>
      </w:r>
    </w:p>
    <w:p>
      <w:pPr>
        <w:pStyle w:val="2"/>
        <w:keepNext w:val="0"/>
        <w:keepLines w:val="0"/>
        <w:widowControl/>
        <w:suppressLineNumbers w:val="0"/>
        <w:spacing w:before="0" w:beforeAutospacing="1" w:after="0" w:afterAutospacing="1" w:line="525" w:lineRule="atLeast"/>
        <w:ind w:left="0" w:right="0" w:firstLine="555"/>
      </w:pPr>
      <w:r>
        <w:rPr>
          <w:rFonts w:hint="eastAsia" w:ascii="仿宋" w:hAnsi="仿宋" w:eastAsia="仿宋" w:cs="仿宋"/>
          <w:sz w:val="28"/>
          <w:szCs w:val="28"/>
          <w:lang w:val="en-US"/>
        </w:rPr>
        <w:t>3</w:t>
      </w:r>
      <w:r>
        <w:rPr>
          <w:rFonts w:hint="eastAsia" w:ascii="仿宋" w:hAnsi="仿宋" w:eastAsia="仿宋" w:cs="仿宋"/>
          <w:sz w:val="28"/>
          <w:szCs w:val="28"/>
        </w:rPr>
        <w:t>．雕刻组合</w:t>
      </w:r>
    </w:p>
    <w:p>
      <w:pPr>
        <w:pStyle w:val="2"/>
        <w:keepNext w:val="0"/>
        <w:keepLines w:val="0"/>
        <w:widowControl/>
        <w:suppressLineNumbers w:val="0"/>
        <w:spacing w:before="0" w:beforeAutospacing="1" w:after="0" w:afterAutospacing="1" w:line="525" w:lineRule="atLeast"/>
        <w:ind w:left="0" w:right="0" w:firstLine="555"/>
      </w:pPr>
      <w:r>
        <w:rPr>
          <w:rFonts w:hint="eastAsia" w:ascii="仿宋" w:hAnsi="仿宋" w:eastAsia="仿宋" w:cs="仿宋"/>
          <w:sz w:val="28"/>
          <w:szCs w:val="28"/>
        </w:rPr>
        <w:t>（</w:t>
      </w:r>
      <w:r>
        <w:rPr>
          <w:rFonts w:hint="eastAsia" w:ascii="仿宋" w:hAnsi="仿宋" w:eastAsia="仿宋" w:cs="仿宋"/>
          <w:sz w:val="28"/>
          <w:szCs w:val="28"/>
          <w:lang w:val="en-US"/>
        </w:rPr>
        <w:t>1</w:t>
      </w:r>
      <w:r>
        <w:rPr>
          <w:rFonts w:hint="eastAsia" w:ascii="仿宋" w:hAnsi="仿宋" w:eastAsia="仿宋" w:cs="仿宋"/>
          <w:sz w:val="28"/>
          <w:szCs w:val="28"/>
        </w:rPr>
        <w:t>）考生必须使用现场提供的心里美萝卜（直径约为</w:t>
      </w:r>
      <w:r>
        <w:rPr>
          <w:rFonts w:hint="eastAsia" w:ascii="仿宋" w:hAnsi="仿宋" w:eastAsia="仿宋" w:cs="仿宋"/>
          <w:sz w:val="28"/>
          <w:szCs w:val="28"/>
          <w:lang w:val="en-US"/>
        </w:rPr>
        <w:t>10</w:t>
      </w:r>
      <w:r>
        <w:rPr>
          <w:rFonts w:hint="eastAsia" w:ascii="仿宋" w:hAnsi="仿宋" w:eastAsia="仿宋" w:cs="仿宋"/>
          <w:sz w:val="28"/>
          <w:szCs w:val="28"/>
        </w:rPr>
        <w:t>～</w:t>
      </w:r>
      <w:r>
        <w:rPr>
          <w:rFonts w:hint="eastAsia" w:ascii="仿宋" w:hAnsi="仿宋" w:eastAsia="仿宋" w:cs="仿宋"/>
          <w:sz w:val="28"/>
          <w:szCs w:val="28"/>
          <w:lang w:val="en-US"/>
        </w:rPr>
        <w:t>15</w:t>
      </w:r>
      <w:r>
        <w:rPr>
          <w:rFonts w:hint="eastAsia" w:ascii="仿宋" w:hAnsi="仿宋" w:eastAsia="仿宋" w:cs="仿宋"/>
          <w:sz w:val="28"/>
          <w:szCs w:val="28"/>
        </w:rPr>
        <w:t>厘米）</w:t>
      </w:r>
      <w:r>
        <w:rPr>
          <w:rFonts w:hint="eastAsia" w:ascii="仿宋" w:hAnsi="仿宋" w:eastAsia="仿宋" w:cs="仿宋"/>
          <w:sz w:val="28"/>
          <w:szCs w:val="28"/>
          <w:lang w:val="en-US"/>
        </w:rPr>
        <w:t>2</w:t>
      </w:r>
      <w:r>
        <w:rPr>
          <w:rFonts w:hint="eastAsia" w:ascii="仿宋" w:hAnsi="仿宋" w:eastAsia="仿宋" w:cs="仿宋"/>
          <w:sz w:val="28"/>
          <w:szCs w:val="28"/>
        </w:rPr>
        <w:t>个、长白萝卜（直径约为</w:t>
      </w:r>
      <w:r>
        <w:rPr>
          <w:rFonts w:hint="eastAsia" w:ascii="仿宋" w:hAnsi="仿宋" w:eastAsia="仿宋" w:cs="仿宋"/>
          <w:sz w:val="28"/>
          <w:szCs w:val="28"/>
          <w:lang w:val="en-US"/>
        </w:rPr>
        <w:t>8</w:t>
      </w:r>
      <w:r>
        <w:rPr>
          <w:rFonts w:hint="eastAsia" w:ascii="仿宋" w:hAnsi="仿宋" w:eastAsia="仿宋" w:cs="仿宋"/>
          <w:sz w:val="28"/>
          <w:szCs w:val="28"/>
        </w:rPr>
        <w:t>厘米、长约为</w:t>
      </w:r>
      <w:r>
        <w:rPr>
          <w:rFonts w:hint="eastAsia" w:ascii="仿宋" w:hAnsi="仿宋" w:eastAsia="仿宋" w:cs="仿宋"/>
          <w:sz w:val="28"/>
          <w:szCs w:val="28"/>
          <w:lang w:val="en-US"/>
        </w:rPr>
        <w:t>40</w:t>
      </w:r>
      <w:r>
        <w:rPr>
          <w:rFonts w:hint="eastAsia" w:ascii="仿宋" w:hAnsi="仿宋" w:eastAsia="仿宋" w:cs="仿宋"/>
          <w:sz w:val="28"/>
          <w:szCs w:val="28"/>
        </w:rPr>
        <w:t>厘米）</w:t>
      </w:r>
      <w:r>
        <w:rPr>
          <w:rFonts w:hint="eastAsia" w:ascii="仿宋" w:hAnsi="仿宋" w:eastAsia="仿宋" w:cs="仿宋"/>
          <w:sz w:val="28"/>
          <w:szCs w:val="28"/>
          <w:lang w:val="en-US"/>
        </w:rPr>
        <w:t>1</w:t>
      </w:r>
      <w:r>
        <w:rPr>
          <w:rFonts w:hint="eastAsia" w:ascii="仿宋" w:hAnsi="仿宋" w:eastAsia="仿宋" w:cs="仿宋"/>
          <w:sz w:val="28"/>
          <w:szCs w:val="28"/>
        </w:rPr>
        <w:t>支、胡萝卜（直径约为</w:t>
      </w:r>
      <w:r>
        <w:rPr>
          <w:rFonts w:hint="eastAsia" w:ascii="仿宋" w:hAnsi="仿宋" w:eastAsia="仿宋" w:cs="仿宋"/>
          <w:sz w:val="28"/>
          <w:szCs w:val="28"/>
          <w:lang w:val="en-US"/>
        </w:rPr>
        <w:t>3</w:t>
      </w:r>
      <w:r>
        <w:rPr>
          <w:rFonts w:hint="eastAsia" w:ascii="仿宋" w:hAnsi="仿宋" w:eastAsia="仿宋" w:cs="仿宋"/>
          <w:sz w:val="28"/>
          <w:szCs w:val="28"/>
        </w:rPr>
        <w:t>～</w:t>
      </w:r>
      <w:r>
        <w:rPr>
          <w:rFonts w:hint="eastAsia" w:ascii="仿宋" w:hAnsi="仿宋" w:eastAsia="仿宋" w:cs="仿宋"/>
          <w:sz w:val="28"/>
          <w:szCs w:val="28"/>
          <w:lang w:val="en-US"/>
        </w:rPr>
        <w:t>4</w:t>
      </w:r>
      <w:r>
        <w:rPr>
          <w:rFonts w:hint="eastAsia" w:ascii="仿宋" w:hAnsi="仿宋" w:eastAsia="仿宋" w:cs="仿宋"/>
          <w:sz w:val="28"/>
          <w:szCs w:val="28"/>
        </w:rPr>
        <w:t>厘米、长约为</w:t>
      </w:r>
      <w:r>
        <w:rPr>
          <w:rFonts w:hint="eastAsia" w:ascii="仿宋" w:hAnsi="仿宋" w:eastAsia="仿宋" w:cs="仿宋"/>
          <w:sz w:val="28"/>
          <w:szCs w:val="28"/>
          <w:lang w:val="en-US"/>
        </w:rPr>
        <w:t>15</w:t>
      </w:r>
      <w:r>
        <w:rPr>
          <w:rFonts w:hint="eastAsia" w:ascii="仿宋" w:hAnsi="仿宋" w:eastAsia="仿宋" w:cs="仿宋"/>
          <w:sz w:val="28"/>
          <w:szCs w:val="28"/>
        </w:rPr>
        <w:t>～</w:t>
      </w:r>
      <w:r>
        <w:rPr>
          <w:rFonts w:hint="eastAsia" w:ascii="仿宋" w:hAnsi="仿宋" w:eastAsia="仿宋" w:cs="仿宋"/>
          <w:sz w:val="28"/>
          <w:szCs w:val="28"/>
          <w:lang w:val="en-US"/>
        </w:rPr>
        <w:t>20</w:t>
      </w:r>
      <w:r>
        <w:rPr>
          <w:rFonts w:hint="eastAsia" w:ascii="仿宋" w:hAnsi="仿宋" w:eastAsia="仿宋" w:cs="仿宋"/>
          <w:sz w:val="28"/>
          <w:szCs w:val="28"/>
        </w:rPr>
        <w:t>厘米）</w:t>
      </w:r>
      <w:r>
        <w:rPr>
          <w:rFonts w:hint="eastAsia" w:ascii="仿宋" w:hAnsi="仿宋" w:eastAsia="仿宋" w:cs="仿宋"/>
          <w:sz w:val="28"/>
          <w:szCs w:val="28"/>
          <w:lang w:val="en-US"/>
        </w:rPr>
        <w:t>1</w:t>
      </w:r>
      <w:r>
        <w:rPr>
          <w:rFonts w:hint="eastAsia" w:ascii="仿宋" w:hAnsi="仿宋" w:eastAsia="仿宋" w:cs="仿宋"/>
          <w:sz w:val="28"/>
          <w:szCs w:val="28"/>
        </w:rPr>
        <w:t>支、</w:t>
      </w:r>
      <w:r>
        <w:rPr>
          <w:rFonts w:hint="eastAsia" w:ascii="仿宋" w:hAnsi="仿宋" w:eastAsia="仿宋" w:cs="仿宋"/>
          <w:sz w:val="28"/>
          <w:szCs w:val="28"/>
          <w:lang w:val="en-US"/>
        </w:rPr>
        <w:t>502</w:t>
      </w:r>
      <w:r>
        <w:rPr>
          <w:rFonts w:hint="eastAsia" w:ascii="仿宋" w:hAnsi="仿宋" w:eastAsia="仿宋" w:cs="仿宋"/>
          <w:sz w:val="28"/>
          <w:szCs w:val="28"/>
        </w:rPr>
        <w:t>胶水、竹签若干，雕刻</w:t>
      </w:r>
      <w:r>
        <w:rPr>
          <w:rFonts w:hint="eastAsia" w:ascii="仿宋" w:hAnsi="仿宋" w:eastAsia="仿宋" w:cs="仿宋"/>
          <w:sz w:val="28"/>
          <w:szCs w:val="28"/>
          <w:lang w:val="en-US"/>
        </w:rPr>
        <w:t>1</w:t>
      </w:r>
      <w:r>
        <w:rPr>
          <w:rFonts w:hint="eastAsia" w:ascii="仿宋" w:hAnsi="仿宋" w:eastAsia="仿宋" w:cs="仿宋"/>
          <w:sz w:val="28"/>
          <w:szCs w:val="28"/>
        </w:rPr>
        <w:t>款作品；</w:t>
      </w:r>
    </w:p>
    <w:p>
      <w:pPr>
        <w:pStyle w:val="2"/>
        <w:keepNext w:val="0"/>
        <w:keepLines w:val="0"/>
        <w:widowControl/>
        <w:suppressLineNumbers w:val="0"/>
        <w:spacing w:before="0" w:beforeAutospacing="1" w:after="0" w:afterAutospacing="1" w:line="525" w:lineRule="atLeast"/>
        <w:ind w:left="0" w:right="0" w:firstLine="555"/>
      </w:pPr>
      <w:r>
        <w:rPr>
          <w:rFonts w:hint="eastAsia" w:ascii="仿宋" w:hAnsi="仿宋" w:eastAsia="仿宋" w:cs="仿宋"/>
          <w:sz w:val="28"/>
          <w:szCs w:val="28"/>
        </w:rPr>
        <w:t>（</w:t>
      </w:r>
      <w:r>
        <w:rPr>
          <w:rFonts w:hint="eastAsia" w:ascii="仿宋" w:hAnsi="仿宋" w:eastAsia="仿宋" w:cs="仿宋"/>
          <w:sz w:val="28"/>
          <w:szCs w:val="28"/>
          <w:lang w:val="en-US"/>
        </w:rPr>
        <w:t>2</w:t>
      </w:r>
      <w:r>
        <w:rPr>
          <w:rFonts w:hint="eastAsia" w:ascii="仿宋" w:hAnsi="仿宋" w:eastAsia="仿宋" w:cs="仿宋"/>
          <w:sz w:val="28"/>
          <w:szCs w:val="28"/>
        </w:rPr>
        <w:t>）餐具自备，餐具和底托其直径不准超过</w:t>
      </w:r>
      <w:r>
        <w:rPr>
          <w:rFonts w:hint="eastAsia" w:ascii="仿宋" w:hAnsi="仿宋" w:eastAsia="仿宋" w:cs="仿宋"/>
          <w:sz w:val="28"/>
          <w:szCs w:val="28"/>
          <w:lang w:val="en-US"/>
        </w:rPr>
        <w:t>50cm</w:t>
      </w:r>
      <w:r>
        <w:rPr>
          <w:rFonts w:hint="eastAsia" w:ascii="仿宋" w:hAnsi="仿宋" w:eastAsia="仿宋" w:cs="仿宋"/>
          <w:sz w:val="28"/>
          <w:szCs w:val="28"/>
        </w:rPr>
        <w:t>。</w:t>
      </w:r>
    </w:p>
    <w:p>
      <w:pPr>
        <w:pStyle w:val="2"/>
        <w:keepNext w:val="0"/>
        <w:keepLines w:val="0"/>
        <w:widowControl/>
        <w:suppressLineNumbers w:val="0"/>
        <w:spacing w:before="0" w:beforeAutospacing="1" w:after="0" w:afterAutospacing="1" w:line="525" w:lineRule="atLeast"/>
        <w:ind w:left="0" w:right="0" w:firstLine="555"/>
      </w:pPr>
      <w:r>
        <w:rPr>
          <w:rFonts w:hint="eastAsia" w:ascii="微软雅黑" w:hAnsi="微软雅黑" w:eastAsia="微软雅黑" w:cs="微软雅黑"/>
          <w:sz w:val="18"/>
          <w:szCs w:val="18"/>
        </w:rPr>
        <w:t> </w:t>
      </w:r>
    </w:p>
    <w:p>
      <w:pPr>
        <w:keepNext w:val="0"/>
        <w:keepLines w:val="0"/>
        <w:widowControl/>
        <w:suppressLineNumbers w:val="0"/>
        <w:spacing w:before="0" w:beforeAutospacing="1" w:after="0" w:afterAutospacing="0" w:line="525" w:lineRule="atLeast"/>
        <w:ind w:left="0" w:right="0"/>
        <w:jc w:val="center"/>
      </w:pPr>
      <w:r>
        <w:rPr>
          <w:rStyle w:val="4"/>
          <w:rFonts w:hint="eastAsia" w:ascii="仿宋" w:hAnsi="仿宋" w:eastAsia="仿宋" w:cs="仿宋"/>
          <w:kern w:val="0"/>
          <w:sz w:val="28"/>
          <w:szCs w:val="28"/>
          <w:lang w:val="en-US" w:eastAsia="zh-CN" w:bidi="ar"/>
        </w:rPr>
        <w:t>（五）体育（足球方向）教师招聘技能测试大纲</w:t>
      </w:r>
    </w:p>
    <w:p>
      <w:pPr>
        <w:keepNext w:val="0"/>
        <w:keepLines w:val="0"/>
        <w:widowControl/>
        <w:suppressLineNumbers w:val="0"/>
        <w:spacing w:before="0" w:beforeAutospacing="1" w:after="0" w:afterAutospacing="0" w:line="525" w:lineRule="atLeast"/>
        <w:ind w:left="0" w:right="0" w:firstLine="555"/>
        <w:jc w:val="left"/>
      </w:pPr>
      <w:r>
        <w:rPr>
          <w:rStyle w:val="4"/>
          <w:rFonts w:hint="eastAsia" w:ascii="仿宋" w:hAnsi="仿宋" w:eastAsia="仿宋" w:cs="仿宋"/>
          <w:kern w:val="0"/>
          <w:sz w:val="28"/>
          <w:szCs w:val="28"/>
          <w:lang w:val="en-US" w:eastAsia="zh-CN" w:bidi="ar"/>
        </w:rPr>
        <w:t>一、知识要求</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要求具备足球基础理论知识、足球基本技术、足球战术的掌握及运用能力，能够指导学生进行专业化、系统化足球训练。</w:t>
      </w:r>
    </w:p>
    <w:p>
      <w:pPr>
        <w:keepNext w:val="0"/>
        <w:keepLines w:val="0"/>
        <w:widowControl/>
        <w:suppressLineNumbers w:val="0"/>
        <w:spacing w:before="0" w:beforeAutospacing="1" w:after="0" w:afterAutospacing="0" w:line="525" w:lineRule="atLeast"/>
        <w:ind w:left="0" w:right="0" w:firstLine="555"/>
        <w:jc w:val="left"/>
      </w:pPr>
      <w:r>
        <w:rPr>
          <w:rStyle w:val="4"/>
          <w:rFonts w:hint="eastAsia" w:ascii="仿宋" w:hAnsi="仿宋" w:eastAsia="仿宋" w:cs="仿宋"/>
          <w:kern w:val="0"/>
          <w:sz w:val="28"/>
          <w:szCs w:val="28"/>
          <w:lang w:val="en-US" w:eastAsia="zh-CN" w:bidi="ar"/>
        </w:rPr>
        <w:t>二、测试方式、测试时间和测试分值</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1.测试方式：现场技能测试，包括专项技术、身体素质、教学技战术等的测试。</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2.测试时间：共60分钟，其中专项技术测试时间15分钟、身体素质测试时间15分钟、教学技战术测试时间30分钟。</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3.测试分值：总分100分，其中专项技术30分、身体素质测试20分、教学技战术测试50分。</w:t>
      </w:r>
    </w:p>
    <w:p>
      <w:pPr>
        <w:keepNext w:val="0"/>
        <w:keepLines w:val="0"/>
        <w:widowControl/>
        <w:suppressLineNumbers w:val="0"/>
        <w:spacing w:before="0" w:beforeAutospacing="1" w:after="0" w:afterAutospacing="0" w:line="525" w:lineRule="atLeast"/>
        <w:ind w:left="0" w:right="0" w:firstLine="555"/>
        <w:jc w:val="left"/>
      </w:pPr>
      <w:r>
        <w:rPr>
          <w:rStyle w:val="4"/>
          <w:rFonts w:hint="eastAsia" w:ascii="仿宋" w:hAnsi="仿宋" w:eastAsia="仿宋" w:cs="仿宋"/>
          <w:kern w:val="0"/>
          <w:sz w:val="28"/>
          <w:szCs w:val="28"/>
          <w:lang w:val="en-US" w:eastAsia="zh-CN" w:bidi="ar"/>
        </w:rPr>
        <w:t>三、测试内容范围</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（一）专项技术测试</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 xml:space="preserve">1．颠球   </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 xml:space="preserve">2．传准   </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3．运射</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（二）身体素质测试</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1. 速度耐力测试、折返跑</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（三）教学技战术测试</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将八个队员分给考生，考生进行组织训练比赛</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1. 赛前准备活动测试（15分钟）</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2. 比赛现场指挥能力测试（15分钟）</w:t>
      </w:r>
    </w:p>
    <w:p>
      <w:pPr>
        <w:keepNext w:val="0"/>
        <w:keepLines w:val="0"/>
        <w:widowControl/>
        <w:suppressLineNumbers w:val="0"/>
        <w:spacing w:before="0" w:beforeAutospacing="1" w:after="0" w:afterAutospacing="0" w:line="525" w:lineRule="atLeast"/>
        <w:ind w:left="0" w:right="0" w:firstLine="555"/>
        <w:jc w:val="left"/>
      </w:pPr>
      <w:r>
        <w:rPr>
          <w:rStyle w:val="4"/>
          <w:rFonts w:hint="eastAsia" w:ascii="仿宋" w:hAnsi="仿宋" w:eastAsia="仿宋" w:cs="仿宋"/>
          <w:kern w:val="0"/>
          <w:sz w:val="28"/>
          <w:szCs w:val="28"/>
          <w:lang w:val="en-US" w:eastAsia="zh-CN" w:bidi="ar"/>
        </w:rPr>
        <w:t>四、测试工具（由考生自行准备）</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考生自行准备运动装备。</w:t>
      </w:r>
    </w:p>
    <w:p>
      <w:pPr>
        <w:keepNext w:val="0"/>
        <w:keepLines w:val="0"/>
        <w:widowControl/>
        <w:suppressLineNumbers w:val="0"/>
        <w:spacing w:before="0" w:beforeAutospacing="1" w:after="0" w:afterAutospacing="0" w:line="525" w:lineRule="atLeast"/>
        <w:ind w:left="0" w:right="0"/>
        <w:jc w:val="center"/>
      </w:pPr>
      <w:r>
        <w:rPr>
          <w:rStyle w:val="4"/>
          <w:rFonts w:hint="eastAsia" w:ascii="仿宋" w:hAnsi="仿宋" w:eastAsia="仿宋" w:cs="仿宋"/>
          <w:kern w:val="0"/>
          <w:sz w:val="28"/>
          <w:szCs w:val="28"/>
          <w:lang w:val="en-US" w:eastAsia="zh-CN" w:bidi="ar"/>
        </w:rPr>
        <w:t>（六）《药剂》专业课教师技能测试大纲</w:t>
      </w:r>
    </w:p>
    <w:p>
      <w:pPr>
        <w:keepNext w:val="0"/>
        <w:keepLines w:val="0"/>
        <w:widowControl/>
        <w:suppressLineNumbers w:val="0"/>
        <w:spacing w:before="0" w:beforeAutospacing="1" w:after="0" w:afterAutospacing="0" w:line="525" w:lineRule="atLeast"/>
        <w:ind w:left="0" w:right="0" w:firstLine="555"/>
        <w:jc w:val="left"/>
      </w:pPr>
      <w:r>
        <w:rPr>
          <w:rStyle w:val="4"/>
          <w:rFonts w:hint="eastAsia" w:ascii="仿宋" w:hAnsi="仿宋" w:eastAsia="仿宋" w:cs="仿宋"/>
          <w:kern w:val="0"/>
          <w:sz w:val="28"/>
          <w:szCs w:val="28"/>
          <w:lang w:val="en-US" w:eastAsia="zh-CN" w:bidi="ar"/>
        </w:rPr>
        <w:t>一、知识及能力要求</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color w:val="000000"/>
          <w:kern w:val="0"/>
          <w:sz w:val="28"/>
          <w:szCs w:val="28"/>
          <w:lang w:val="en-US" w:eastAsia="zh-CN" w:bidi="ar"/>
        </w:rPr>
        <w:t>1.</w:t>
      </w:r>
      <w:r>
        <w:rPr>
          <w:rFonts w:hint="eastAsia" w:ascii="仿宋" w:hAnsi="仿宋" w:eastAsia="仿宋" w:cs="仿宋"/>
          <w:kern w:val="0"/>
          <w:sz w:val="28"/>
          <w:szCs w:val="28"/>
          <w:lang w:val="en-US" w:eastAsia="zh-CN" w:bidi="ar"/>
        </w:rPr>
        <w:t>具备药学专业所需的基本专业知识和职业技能。</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2.掌握常见生药品种的形态特征，能辨认、鉴定常见生药并说出其功效。</w:t>
      </w:r>
    </w:p>
    <w:p>
      <w:pPr>
        <w:keepNext w:val="0"/>
        <w:keepLines w:val="0"/>
        <w:widowControl/>
        <w:suppressLineNumbers w:val="0"/>
        <w:spacing w:before="0" w:beforeAutospacing="1" w:after="0" w:afterAutospacing="0" w:line="525" w:lineRule="atLeast"/>
        <w:ind w:left="0" w:right="0" w:firstLine="555"/>
        <w:jc w:val="left"/>
      </w:pPr>
      <w:r>
        <w:rPr>
          <w:rStyle w:val="4"/>
          <w:rFonts w:hint="eastAsia" w:ascii="仿宋" w:hAnsi="仿宋" w:eastAsia="仿宋" w:cs="仿宋"/>
          <w:kern w:val="0"/>
          <w:sz w:val="28"/>
          <w:szCs w:val="28"/>
          <w:lang w:val="en-US" w:eastAsia="zh-CN" w:bidi="ar"/>
        </w:rPr>
        <w:t>二、测试时间、测试方式、测试分值、综合计分</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1.考试分为两个部分，第一部分生药鉴定，时间30分钟；第二部分药学综合理论（闭卷），时间60分钟。</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2.第一部分占50分，第二部分占100分，试卷满分为150分。</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3.综合计分办法：生药学×50%+药学综合×50%</w:t>
      </w:r>
    </w:p>
    <w:p>
      <w:pPr>
        <w:keepNext w:val="0"/>
        <w:keepLines w:val="0"/>
        <w:widowControl/>
        <w:suppressLineNumbers w:val="0"/>
        <w:spacing w:before="0" w:beforeAutospacing="1" w:after="0" w:afterAutospacing="0" w:line="525" w:lineRule="atLeast"/>
        <w:ind w:left="0" w:right="0" w:firstLine="555"/>
        <w:jc w:val="left"/>
      </w:pPr>
      <w:r>
        <w:rPr>
          <w:rStyle w:val="4"/>
          <w:rFonts w:hint="eastAsia" w:ascii="仿宋" w:hAnsi="仿宋" w:eastAsia="仿宋" w:cs="仿宋"/>
          <w:kern w:val="0"/>
          <w:sz w:val="28"/>
          <w:szCs w:val="28"/>
          <w:lang w:val="en-US" w:eastAsia="zh-CN" w:bidi="ar"/>
        </w:rPr>
        <w:t>三、试题类型包括</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1.生药鉴定50分：</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2.药学综合（闭卷理论）100分：单选、多选、填空、简答或计算题</w:t>
      </w:r>
    </w:p>
    <w:p>
      <w:pPr>
        <w:keepNext w:val="0"/>
        <w:keepLines w:val="0"/>
        <w:widowControl/>
        <w:suppressLineNumbers w:val="0"/>
        <w:spacing w:before="0" w:beforeAutospacing="1" w:after="0" w:afterAutospacing="0" w:line="525" w:lineRule="atLeast"/>
        <w:ind w:left="0" w:right="0" w:firstLine="420"/>
        <w:jc w:val="left"/>
      </w:pPr>
      <w:r>
        <w:rPr>
          <w:rStyle w:val="4"/>
          <w:rFonts w:hint="eastAsia" w:ascii="仿宋" w:hAnsi="仿宋" w:eastAsia="仿宋" w:cs="仿宋"/>
          <w:kern w:val="0"/>
          <w:sz w:val="28"/>
          <w:szCs w:val="28"/>
          <w:lang w:val="en-US" w:eastAsia="zh-CN" w:bidi="ar"/>
        </w:rPr>
        <w:t>四、测试内容范围</w:t>
      </w:r>
    </w:p>
    <w:p>
      <w:pPr>
        <w:keepNext w:val="0"/>
        <w:keepLines w:val="0"/>
        <w:widowControl/>
        <w:suppressLineNumbers w:val="0"/>
        <w:spacing w:before="0" w:beforeAutospacing="1" w:after="0" w:afterAutospacing="0" w:line="525" w:lineRule="atLeast"/>
        <w:ind w:left="0" w:right="0" w:firstLine="555"/>
        <w:jc w:val="left"/>
      </w:pPr>
      <w:r>
        <w:rPr>
          <w:rStyle w:val="4"/>
          <w:rFonts w:hint="eastAsia" w:ascii="仿宋" w:hAnsi="仿宋" w:eastAsia="仿宋" w:cs="仿宋"/>
          <w:kern w:val="0"/>
          <w:sz w:val="28"/>
          <w:szCs w:val="28"/>
          <w:lang w:val="en-US" w:eastAsia="zh-CN" w:bidi="ar"/>
        </w:rPr>
        <w:t>第一部分：生药鉴定</w:t>
      </w:r>
    </w:p>
    <w:p>
      <w:pPr>
        <w:keepNext w:val="0"/>
        <w:keepLines w:val="0"/>
        <w:widowControl/>
        <w:suppressLineNumbers w:val="0"/>
        <w:spacing w:before="0" w:beforeAutospacing="1" w:after="0" w:afterAutospacing="0" w:line="525" w:lineRule="atLeast"/>
        <w:ind w:left="0" w:right="0" w:firstLine="600"/>
        <w:jc w:val="left"/>
      </w:pPr>
      <w:r>
        <w:rPr>
          <w:rFonts w:hint="eastAsia" w:ascii="仿宋" w:hAnsi="仿宋" w:eastAsia="仿宋" w:cs="仿宋"/>
          <w:kern w:val="0"/>
          <w:sz w:val="28"/>
          <w:szCs w:val="28"/>
          <w:lang w:val="en-US" w:eastAsia="zh-CN" w:bidi="ar"/>
        </w:rPr>
        <w:t>试场提供25种生药饮片，要求能准确快速进行生药饮片的鉴别，并完成生药识别和生药功效的答题（笔试书写），测试范围见下表。</w:t>
      </w:r>
    </w:p>
    <w:tbl>
      <w:tblPr>
        <w:tblW w:w="8515" w:type="dxa"/>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
      <w:tblGrid>
        <w:gridCol w:w="1523"/>
        <w:gridCol w:w="6992"/>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555" w:hRule="atLeast"/>
        </w:trPr>
        <w:tc>
          <w:tcPr>
            <w:tcW w:w="1523" w:type="dxa"/>
            <w:tcBorders>
              <w:top w:val="single" w:color="000000" w:sz="6" w:space="0"/>
              <w:left w:val="single" w:color="000000" w:sz="6" w:space="0"/>
              <w:bottom w:val="single" w:color="000000" w:sz="6" w:space="0"/>
              <w:right w:val="single" w:color="000000" w:sz="6" w:space="0"/>
            </w:tcBorders>
            <w:shd w:val="clear"/>
            <w:tcMar>
              <w:left w:w="105" w:type="dxa"/>
              <w:right w:w="105" w:type="dxa"/>
            </w:tcMar>
            <w:vAlign w:val="top"/>
          </w:tcPr>
          <w:p>
            <w:pPr>
              <w:keepNext w:val="0"/>
              <w:keepLines w:val="0"/>
              <w:widowControl/>
              <w:suppressLineNumbers w:val="0"/>
              <w:spacing w:before="0" w:beforeAutospacing="1" w:after="0" w:afterAutospacing="0" w:line="390" w:lineRule="atLeast"/>
              <w:ind w:left="0" w:right="0"/>
              <w:jc w:val="center"/>
            </w:pPr>
            <w:r>
              <w:rPr>
                <w:rStyle w:val="4"/>
                <w:rFonts w:hint="eastAsia" w:ascii="仿宋" w:hAnsi="仿宋" w:eastAsia="仿宋" w:cs="仿宋"/>
                <w:kern w:val="0"/>
                <w:sz w:val="28"/>
                <w:szCs w:val="28"/>
                <w:lang w:val="en-US" w:eastAsia="zh-CN" w:bidi="ar"/>
              </w:rPr>
              <w:t>类别</w:t>
            </w:r>
          </w:p>
        </w:tc>
        <w:tc>
          <w:tcPr>
            <w:tcW w:w="6992" w:type="dxa"/>
            <w:tcBorders>
              <w:top w:val="single" w:color="000000" w:sz="6" w:space="0"/>
              <w:left w:val="nil"/>
              <w:bottom w:val="single" w:color="000000" w:sz="6" w:space="0"/>
              <w:right w:val="single" w:color="000000" w:sz="6" w:space="0"/>
            </w:tcBorders>
            <w:shd w:val="clear"/>
            <w:tcMar>
              <w:left w:w="105" w:type="dxa"/>
              <w:right w:w="105" w:type="dxa"/>
            </w:tcMar>
            <w:vAlign w:val="top"/>
          </w:tcPr>
          <w:p>
            <w:pPr>
              <w:keepNext w:val="0"/>
              <w:keepLines w:val="0"/>
              <w:widowControl/>
              <w:suppressLineNumbers w:val="0"/>
              <w:spacing w:before="0" w:beforeAutospacing="1" w:after="0" w:afterAutospacing="0" w:line="390" w:lineRule="atLeast"/>
              <w:ind w:left="0" w:right="0"/>
              <w:jc w:val="center"/>
            </w:pPr>
            <w:r>
              <w:rPr>
                <w:rStyle w:val="4"/>
                <w:rFonts w:hint="eastAsia" w:ascii="仿宋" w:hAnsi="仿宋" w:eastAsia="仿宋" w:cs="仿宋"/>
                <w:kern w:val="0"/>
                <w:sz w:val="28"/>
                <w:szCs w:val="28"/>
                <w:lang w:val="en-US" w:eastAsia="zh-CN" w:bidi="ar"/>
              </w:rPr>
              <w:t>品种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441" w:hRule="atLeast"/>
        </w:trPr>
        <w:tc>
          <w:tcPr>
            <w:tcW w:w="1523" w:type="dxa"/>
            <w:tcBorders>
              <w:top w:val="nil"/>
              <w:left w:val="single" w:color="000000" w:sz="6" w:space="0"/>
              <w:bottom w:val="single" w:color="000000" w:sz="6" w:space="0"/>
              <w:right w:val="single" w:color="000000" w:sz="6" w:space="0"/>
            </w:tcBorders>
            <w:shd w:val="clear"/>
            <w:tcMar>
              <w:left w:w="105" w:type="dxa"/>
              <w:right w:w="105" w:type="dxa"/>
            </w:tcMar>
            <w:vAlign w:val="top"/>
          </w:tcPr>
          <w:p>
            <w:pPr>
              <w:keepNext w:val="0"/>
              <w:keepLines w:val="0"/>
              <w:widowControl/>
              <w:suppressLineNumbers w:val="0"/>
              <w:spacing w:before="0" w:beforeAutospacing="1" w:after="0" w:afterAutospacing="1" w:line="390" w:lineRule="atLeast"/>
              <w:ind w:left="0" w:right="0"/>
              <w:jc w:val="center"/>
            </w:pPr>
            <w:r>
              <w:rPr>
                <w:rFonts w:hint="eastAsia" w:ascii="微软雅黑" w:hAnsi="微软雅黑" w:eastAsia="微软雅黑" w:cs="微软雅黑"/>
                <w:kern w:val="0"/>
                <w:sz w:val="24"/>
                <w:szCs w:val="24"/>
                <w:lang w:val="en-US" w:eastAsia="zh-CN" w:bidi="ar"/>
              </w:rPr>
              <w:t> </w:t>
            </w:r>
          </w:p>
          <w:p>
            <w:pPr>
              <w:keepNext w:val="0"/>
              <w:keepLines w:val="0"/>
              <w:widowControl/>
              <w:suppressLineNumbers w:val="0"/>
              <w:spacing w:before="0" w:beforeAutospacing="1" w:after="0" w:afterAutospacing="1" w:line="390" w:lineRule="atLeast"/>
              <w:ind w:left="0" w:right="0"/>
              <w:jc w:val="center"/>
            </w:pPr>
            <w:r>
              <w:rPr>
                <w:rStyle w:val="4"/>
                <w:rFonts w:hint="eastAsia" w:ascii="仿宋" w:hAnsi="仿宋" w:eastAsia="仿宋" w:cs="仿宋"/>
                <w:kern w:val="0"/>
                <w:sz w:val="28"/>
                <w:szCs w:val="28"/>
                <w:lang w:val="en-US" w:eastAsia="zh-CN" w:bidi="ar"/>
              </w:rPr>
              <w:t>根及根茎类中药</w:t>
            </w:r>
          </w:p>
        </w:tc>
        <w:tc>
          <w:tcPr>
            <w:tcW w:w="6992" w:type="dxa"/>
            <w:tcBorders>
              <w:top w:val="nil"/>
              <w:left w:val="nil"/>
              <w:bottom w:val="single" w:color="000000" w:sz="6" w:space="0"/>
              <w:right w:val="single" w:color="000000" w:sz="6" w:space="0"/>
            </w:tcBorders>
            <w:shd w:val="clear"/>
            <w:tcMar>
              <w:left w:w="105" w:type="dxa"/>
              <w:right w:w="105" w:type="dxa"/>
            </w:tcMar>
            <w:vAlign w:val="top"/>
          </w:tcPr>
          <w:p>
            <w:pPr>
              <w:keepNext w:val="0"/>
              <w:keepLines w:val="0"/>
              <w:widowControl/>
              <w:suppressLineNumbers w:val="0"/>
              <w:spacing w:before="0" w:beforeAutospacing="1" w:after="0" w:afterAutospacing="1" w:line="390" w:lineRule="atLeast"/>
              <w:ind w:left="0" w:right="0"/>
              <w:jc w:val="both"/>
            </w:pPr>
            <w:r>
              <w:rPr>
                <w:rFonts w:hint="eastAsia" w:ascii="仿宋" w:hAnsi="仿宋" w:eastAsia="仿宋" w:cs="仿宋"/>
                <w:kern w:val="0"/>
                <w:sz w:val="28"/>
                <w:szCs w:val="28"/>
                <w:lang w:val="en-US" w:eastAsia="zh-CN" w:bidi="ar"/>
              </w:rPr>
              <w:t>大黄、何首乌、牛膝、白芍、黄连、板蓝根、甘草、黄芪、人参、西洋参、三七、白芷、当归、川芎、黄芩、玄参、地黄、党参、木香、白术、苍术、川贝母、郁金、天麻、天花粉、浙贝母、天冬、山药、莪术</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765" w:hRule="atLeast"/>
        </w:trPr>
        <w:tc>
          <w:tcPr>
            <w:tcW w:w="1523" w:type="dxa"/>
            <w:tcBorders>
              <w:top w:val="nil"/>
              <w:left w:val="single" w:color="000000" w:sz="6" w:space="0"/>
              <w:bottom w:val="single" w:color="000000" w:sz="6" w:space="0"/>
              <w:right w:val="single" w:color="000000" w:sz="6" w:space="0"/>
            </w:tcBorders>
            <w:shd w:val="clear"/>
            <w:tcMar>
              <w:left w:w="105" w:type="dxa"/>
              <w:right w:w="105" w:type="dxa"/>
            </w:tcMar>
            <w:vAlign w:val="top"/>
          </w:tcPr>
          <w:p>
            <w:pPr>
              <w:keepNext w:val="0"/>
              <w:keepLines w:val="0"/>
              <w:widowControl/>
              <w:suppressLineNumbers w:val="0"/>
              <w:spacing w:before="0" w:beforeAutospacing="1" w:after="0" w:afterAutospacing="0" w:line="390" w:lineRule="atLeast"/>
              <w:ind w:left="0" w:right="0"/>
              <w:jc w:val="center"/>
            </w:pPr>
            <w:r>
              <w:rPr>
                <w:rStyle w:val="4"/>
                <w:rFonts w:hint="eastAsia" w:ascii="仿宋" w:hAnsi="仿宋" w:eastAsia="仿宋" w:cs="仿宋"/>
                <w:kern w:val="0"/>
                <w:sz w:val="28"/>
                <w:szCs w:val="28"/>
                <w:lang w:val="en-US" w:eastAsia="zh-CN" w:bidi="ar"/>
              </w:rPr>
              <w:t>皮类、茎木类中药</w:t>
            </w:r>
          </w:p>
        </w:tc>
        <w:tc>
          <w:tcPr>
            <w:tcW w:w="6992" w:type="dxa"/>
            <w:tcBorders>
              <w:top w:val="nil"/>
              <w:left w:val="nil"/>
              <w:bottom w:val="single" w:color="000000" w:sz="6" w:space="0"/>
              <w:right w:val="single" w:color="000000" w:sz="6" w:space="0"/>
            </w:tcBorders>
            <w:shd w:val="clear"/>
            <w:tcMar>
              <w:left w:w="105" w:type="dxa"/>
              <w:right w:w="105" w:type="dxa"/>
            </w:tcMar>
            <w:vAlign w:val="top"/>
          </w:tcPr>
          <w:p>
            <w:pPr>
              <w:keepNext w:val="0"/>
              <w:keepLines w:val="0"/>
              <w:widowControl/>
              <w:suppressLineNumbers w:val="0"/>
              <w:spacing w:before="0" w:beforeAutospacing="1" w:after="0" w:afterAutospacing="0" w:line="390" w:lineRule="atLeast"/>
              <w:ind w:left="0" w:right="0"/>
              <w:jc w:val="both"/>
            </w:pPr>
            <w:r>
              <w:rPr>
                <w:rFonts w:hint="eastAsia" w:ascii="仿宋" w:hAnsi="仿宋" w:eastAsia="仿宋" w:cs="仿宋"/>
                <w:kern w:val="0"/>
                <w:sz w:val="28"/>
                <w:szCs w:val="28"/>
                <w:lang w:val="en-US" w:eastAsia="zh-CN" w:bidi="ar"/>
              </w:rPr>
              <w:t>苏木、钩藤、槲寄生、大血藤、鸡血藤、牡丹皮、厚朴、肉桂、杜仲</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615" w:hRule="atLeast"/>
        </w:trPr>
        <w:tc>
          <w:tcPr>
            <w:tcW w:w="1523" w:type="dxa"/>
            <w:tcBorders>
              <w:top w:val="nil"/>
              <w:left w:val="single" w:color="000000" w:sz="6" w:space="0"/>
              <w:bottom w:val="single" w:color="000000" w:sz="6" w:space="0"/>
              <w:right w:val="single" w:color="000000" w:sz="6" w:space="0"/>
            </w:tcBorders>
            <w:shd w:val="clear"/>
            <w:tcMar>
              <w:left w:w="105" w:type="dxa"/>
              <w:right w:w="105" w:type="dxa"/>
            </w:tcMar>
            <w:vAlign w:val="top"/>
          </w:tcPr>
          <w:p>
            <w:pPr>
              <w:keepNext w:val="0"/>
              <w:keepLines w:val="0"/>
              <w:widowControl/>
              <w:suppressLineNumbers w:val="0"/>
              <w:spacing w:before="0" w:beforeAutospacing="1" w:after="0" w:afterAutospacing="0" w:line="390" w:lineRule="atLeast"/>
              <w:ind w:left="0" w:right="0"/>
              <w:jc w:val="both"/>
            </w:pPr>
            <w:r>
              <w:rPr>
                <w:rStyle w:val="4"/>
                <w:rFonts w:hint="eastAsia" w:ascii="仿宋" w:hAnsi="仿宋" w:eastAsia="仿宋" w:cs="仿宋"/>
                <w:kern w:val="0"/>
                <w:sz w:val="28"/>
                <w:szCs w:val="28"/>
                <w:lang w:val="en-US" w:eastAsia="zh-CN" w:bidi="ar"/>
              </w:rPr>
              <w:t>花、叶类中药</w:t>
            </w:r>
          </w:p>
        </w:tc>
        <w:tc>
          <w:tcPr>
            <w:tcW w:w="6992" w:type="dxa"/>
            <w:tcBorders>
              <w:top w:val="nil"/>
              <w:left w:val="nil"/>
              <w:bottom w:val="single" w:color="000000" w:sz="6" w:space="0"/>
              <w:right w:val="single" w:color="000000" w:sz="6" w:space="0"/>
            </w:tcBorders>
            <w:shd w:val="clear"/>
            <w:tcMar>
              <w:left w:w="105" w:type="dxa"/>
              <w:right w:w="105" w:type="dxa"/>
            </w:tcMar>
            <w:vAlign w:val="top"/>
          </w:tcPr>
          <w:p>
            <w:pPr>
              <w:keepNext w:val="0"/>
              <w:keepLines w:val="0"/>
              <w:widowControl/>
              <w:suppressLineNumbers w:val="0"/>
              <w:spacing w:before="0" w:beforeAutospacing="1" w:after="0" w:afterAutospacing="0" w:line="390" w:lineRule="atLeast"/>
              <w:ind w:left="0" w:right="0"/>
              <w:jc w:val="both"/>
            </w:pPr>
            <w:r>
              <w:rPr>
                <w:rFonts w:hint="eastAsia" w:ascii="仿宋" w:hAnsi="仿宋" w:eastAsia="仿宋" w:cs="仿宋"/>
                <w:kern w:val="0"/>
                <w:sz w:val="28"/>
                <w:szCs w:val="28"/>
                <w:lang w:val="en-US" w:eastAsia="zh-CN" w:bidi="ar"/>
              </w:rPr>
              <w:t>大青叶、番泻叶、桑叶、辛夷、丁香、菊花</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080" w:hRule="atLeast"/>
        </w:trPr>
        <w:tc>
          <w:tcPr>
            <w:tcW w:w="1523" w:type="dxa"/>
            <w:tcBorders>
              <w:top w:val="nil"/>
              <w:left w:val="single" w:color="000000" w:sz="6" w:space="0"/>
              <w:bottom w:val="single" w:color="000000" w:sz="6" w:space="0"/>
              <w:right w:val="single" w:color="000000" w:sz="6" w:space="0"/>
            </w:tcBorders>
            <w:shd w:val="clear"/>
            <w:tcMar>
              <w:left w:w="105" w:type="dxa"/>
              <w:right w:w="105" w:type="dxa"/>
            </w:tcMar>
            <w:vAlign w:val="top"/>
          </w:tcPr>
          <w:p>
            <w:pPr>
              <w:keepNext w:val="0"/>
              <w:keepLines w:val="0"/>
              <w:widowControl/>
              <w:suppressLineNumbers w:val="0"/>
              <w:spacing w:before="0" w:beforeAutospacing="1" w:after="0" w:afterAutospacing="1" w:line="390" w:lineRule="atLeast"/>
              <w:ind w:left="0" w:right="0"/>
              <w:jc w:val="left"/>
            </w:pPr>
            <w:r>
              <w:rPr>
                <w:rStyle w:val="4"/>
                <w:rFonts w:hint="eastAsia" w:ascii="仿宋" w:hAnsi="仿宋" w:eastAsia="仿宋" w:cs="仿宋"/>
                <w:kern w:val="0"/>
                <w:sz w:val="28"/>
                <w:szCs w:val="28"/>
                <w:lang w:val="en-US" w:eastAsia="zh-CN" w:bidi="ar"/>
              </w:rPr>
              <w:t>果实、种子类中药</w:t>
            </w:r>
          </w:p>
        </w:tc>
        <w:tc>
          <w:tcPr>
            <w:tcW w:w="6992" w:type="dxa"/>
            <w:tcBorders>
              <w:top w:val="nil"/>
              <w:left w:val="nil"/>
              <w:bottom w:val="single" w:color="000000" w:sz="6" w:space="0"/>
              <w:right w:val="single" w:color="000000" w:sz="6" w:space="0"/>
            </w:tcBorders>
            <w:shd w:val="clear"/>
            <w:tcMar>
              <w:left w:w="105" w:type="dxa"/>
              <w:right w:w="105" w:type="dxa"/>
            </w:tcMar>
            <w:vAlign w:val="top"/>
          </w:tcPr>
          <w:p>
            <w:pPr>
              <w:keepNext w:val="0"/>
              <w:keepLines w:val="0"/>
              <w:widowControl/>
              <w:suppressLineNumbers w:val="0"/>
              <w:spacing w:before="0" w:beforeAutospacing="1" w:after="0" w:afterAutospacing="0" w:line="390" w:lineRule="atLeast"/>
              <w:ind w:left="0" w:right="0"/>
              <w:jc w:val="both"/>
            </w:pPr>
            <w:r>
              <w:rPr>
                <w:rFonts w:hint="eastAsia" w:ascii="仿宋" w:hAnsi="仿宋" w:eastAsia="仿宋" w:cs="仿宋"/>
                <w:kern w:val="0"/>
                <w:sz w:val="28"/>
                <w:szCs w:val="28"/>
                <w:lang w:val="en-US" w:eastAsia="zh-CN" w:bidi="ar"/>
              </w:rPr>
              <w:t>五味子、木瓜、决明子、枳壳、吴茱萸、小茴香、山茱萸、连翘、栀子、槟榔、乌梅、金樱子、牵牛子、夏枯草、王不留行、化橘红、女贞子、牛蒡子、胖大海</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780" w:hRule="atLeast"/>
        </w:trPr>
        <w:tc>
          <w:tcPr>
            <w:tcW w:w="1523" w:type="dxa"/>
            <w:tcBorders>
              <w:top w:val="nil"/>
              <w:left w:val="single" w:color="000000" w:sz="6" w:space="0"/>
              <w:bottom w:val="single" w:color="000000" w:sz="6" w:space="0"/>
              <w:right w:val="single" w:color="000000" w:sz="6" w:space="0"/>
            </w:tcBorders>
            <w:shd w:val="clear"/>
            <w:tcMar>
              <w:left w:w="105" w:type="dxa"/>
              <w:right w:w="105" w:type="dxa"/>
            </w:tcMar>
            <w:vAlign w:val="top"/>
          </w:tcPr>
          <w:p>
            <w:pPr>
              <w:keepNext w:val="0"/>
              <w:keepLines w:val="0"/>
              <w:widowControl/>
              <w:suppressLineNumbers w:val="0"/>
              <w:spacing w:before="0" w:beforeAutospacing="1" w:after="0" w:afterAutospacing="0" w:line="390" w:lineRule="atLeast"/>
              <w:ind w:left="0" w:right="0"/>
              <w:jc w:val="both"/>
            </w:pPr>
            <w:r>
              <w:rPr>
                <w:rStyle w:val="4"/>
                <w:rFonts w:hint="eastAsia" w:ascii="仿宋" w:hAnsi="仿宋" w:eastAsia="仿宋" w:cs="仿宋"/>
                <w:kern w:val="0"/>
                <w:sz w:val="28"/>
                <w:szCs w:val="28"/>
                <w:lang w:val="en-US" w:eastAsia="zh-CN" w:bidi="ar"/>
              </w:rPr>
              <w:t>全草类中药</w:t>
            </w:r>
          </w:p>
        </w:tc>
        <w:tc>
          <w:tcPr>
            <w:tcW w:w="6992" w:type="dxa"/>
            <w:tcBorders>
              <w:top w:val="nil"/>
              <w:left w:val="nil"/>
              <w:bottom w:val="single" w:color="000000" w:sz="6" w:space="0"/>
              <w:right w:val="single" w:color="000000" w:sz="6" w:space="0"/>
            </w:tcBorders>
            <w:shd w:val="clear"/>
            <w:tcMar>
              <w:left w:w="105" w:type="dxa"/>
              <w:right w:w="105" w:type="dxa"/>
            </w:tcMar>
            <w:vAlign w:val="top"/>
          </w:tcPr>
          <w:p>
            <w:pPr>
              <w:keepNext w:val="0"/>
              <w:keepLines w:val="0"/>
              <w:widowControl/>
              <w:suppressLineNumbers w:val="0"/>
              <w:spacing w:before="0" w:beforeAutospacing="1" w:after="0" w:afterAutospacing="0" w:line="390" w:lineRule="atLeast"/>
              <w:ind w:left="0" w:right="0"/>
              <w:jc w:val="both"/>
            </w:pPr>
            <w:r>
              <w:rPr>
                <w:rFonts w:hint="eastAsia" w:ascii="仿宋" w:hAnsi="仿宋" w:eastAsia="仿宋" w:cs="仿宋"/>
                <w:kern w:val="0"/>
                <w:sz w:val="28"/>
                <w:szCs w:val="28"/>
                <w:lang w:val="en-US" w:eastAsia="zh-CN" w:bidi="ar"/>
              </w:rPr>
              <w:t>广藿香、荆芥、车前草、薄荷、穿心连、青蒿、石斛、益母草、淡竹叶</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50" w:hRule="atLeast"/>
        </w:trPr>
        <w:tc>
          <w:tcPr>
            <w:tcW w:w="1523" w:type="dxa"/>
            <w:tcBorders>
              <w:top w:val="nil"/>
              <w:left w:val="single" w:color="000000" w:sz="6" w:space="0"/>
              <w:bottom w:val="single" w:color="000000" w:sz="6" w:space="0"/>
              <w:right w:val="single" w:color="000000" w:sz="6" w:space="0"/>
            </w:tcBorders>
            <w:shd w:val="clear"/>
            <w:tcMar>
              <w:left w:w="105" w:type="dxa"/>
              <w:right w:w="105" w:type="dxa"/>
            </w:tcMar>
            <w:vAlign w:val="top"/>
          </w:tcPr>
          <w:p>
            <w:pPr>
              <w:keepNext w:val="0"/>
              <w:keepLines w:val="0"/>
              <w:widowControl/>
              <w:suppressLineNumbers w:val="0"/>
              <w:spacing w:before="0" w:beforeAutospacing="1" w:after="0" w:afterAutospacing="0" w:line="390" w:lineRule="atLeast"/>
              <w:ind w:left="0" w:right="0"/>
              <w:jc w:val="both"/>
            </w:pPr>
            <w:r>
              <w:rPr>
                <w:rStyle w:val="4"/>
                <w:rFonts w:hint="eastAsia" w:ascii="仿宋" w:hAnsi="仿宋" w:eastAsia="仿宋" w:cs="仿宋"/>
                <w:kern w:val="0"/>
                <w:sz w:val="28"/>
                <w:szCs w:val="28"/>
                <w:lang w:val="en-US" w:eastAsia="zh-CN" w:bidi="ar"/>
              </w:rPr>
              <w:t>其他类中药</w:t>
            </w:r>
          </w:p>
        </w:tc>
        <w:tc>
          <w:tcPr>
            <w:tcW w:w="6992" w:type="dxa"/>
            <w:tcBorders>
              <w:top w:val="nil"/>
              <w:left w:val="nil"/>
              <w:bottom w:val="single" w:color="000000" w:sz="6" w:space="0"/>
              <w:right w:val="single" w:color="000000" w:sz="6" w:space="0"/>
            </w:tcBorders>
            <w:shd w:val="clear"/>
            <w:tcMar>
              <w:left w:w="105" w:type="dxa"/>
              <w:right w:w="105" w:type="dxa"/>
            </w:tcMar>
            <w:vAlign w:val="top"/>
          </w:tcPr>
          <w:p>
            <w:pPr>
              <w:keepNext w:val="0"/>
              <w:keepLines w:val="0"/>
              <w:widowControl/>
              <w:suppressLineNumbers w:val="0"/>
              <w:spacing w:before="0" w:beforeAutospacing="1" w:after="0" w:afterAutospacing="0" w:line="390" w:lineRule="atLeast"/>
              <w:ind w:left="0" w:right="0"/>
              <w:jc w:val="both"/>
            </w:pPr>
            <w:r>
              <w:rPr>
                <w:rFonts w:hint="eastAsia" w:ascii="仿宋" w:hAnsi="仿宋" w:eastAsia="仿宋" w:cs="仿宋"/>
                <w:kern w:val="0"/>
                <w:sz w:val="28"/>
                <w:szCs w:val="28"/>
                <w:lang w:val="en-US" w:eastAsia="zh-CN" w:bidi="ar"/>
              </w:rPr>
              <w:t>茯苓、猪苓、灵芝、石决明、全蝎、土鳖虫、海螵蛸、蜈蚣</w:t>
            </w:r>
          </w:p>
        </w:tc>
      </w:tr>
    </w:tbl>
    <w:p>
      <w:pPr>
        <w:keepNext w:val="0"/>
        <w:keepLines w:val="0"/>
        <w:widowControl/>
        <w:suppressLineNumbers w:val="0"/>
        <w:spacing w:before="0" w:beforeAutospacing="1" w:after="0" w:afterAutospacing="0" w:line="525" w:lineRule="atLeast"/>
        <w:ind w:left="0" w:right="0"/>
        <w:jc w:val="left"/>
      </w:pPr>
      <w:r>
        <w:rPr>
          <w:rStyle w:val="4"/>
          <w:rFonts w:hint="eastAsia" w:ascii="仿宋" w:hAnsi="仿宋" w:eastAsia="仿宋" w:cs="仿宋"/>
          <w:kern w:val="0"/>
          <w:sz w:val="28"/>
          <w:szCs w:val="28"/>
          <w:lang w:val="en-US" w:eastAsia="zh-CN" w:bidi="ar"/>
        </w:rPr>
        <w:t>第二部分：药学综合</w:t>
      </w:r>
    </w:p>
    <w:p>
      <w:pPr>
        <w:keepNext w:val="0"/>
        <w:keepLines w:val="0"/>
        <w:widowControl/>
        <w:suppressLineNumbers w:val="0"/>
        <w:spacing w:before="0" w:beforeAutospacing="1" w:after="0" w:afterAutospacing="0" w:line="525" w:lineRule="atLeast"/>
        <w:ind w:left="0" w:right="0"/>
        <w:jc w:val="center"/>
      </w:pPr>
      <w:r>
        <w:rPr>
          <w:rStyle w:val="4"/>
          <w:rFonts w:hint="eastAsia" w:ascii="仿宋" w:hAnsi="仿宋" w:eastAsia="仿宋" w:cs="仿宋"/>
          <w:color w:val="000000"/>
          <w:kern w:val="0"/>
          <w:sz w:val="28"/>
          <w:szCs w:val="28"/>
          <w:lang w:val="en-US" w:eastAsia="zh-CN" w:bidi="ar"/>
        </w:rPr>
        <w:t>（一）《生药学》</w:t>
      </w:r>
    </w:p>
    <w:p>
      <w:pPr>
        <w:keepNext w:val="0"/>
        <w:keepLines w:val="0"/>
        <w:widowControl/>
        <w:suppressLineNumbers w:val="0"/>
        <w:spacing w:before="0" w:beforeAutospacing="1" w:after="0" w:afterAutospacing="0" w:line="525" w:lineRule="atLeast"/>
        <w:ind w:left="0" w:right="0"/>
        <w:jc w:val="center"/>
      </w:pPr>
      <w:r>
        <w:rPr>
          <w:rStyle w:val="4"/>
          <w:rFonts w:hint="eastAsia" w:ascii="仿宋" w:hAnsi="仿宋" w:eastAsia="仿宋" w:cs="仿宋"/>
          <w:color w:val="000000"/>
          <w:kern w:val="0"/>
          <w:sz w:val="28"/>
          <w:szCs w:val="28"/>
          <w:lang w:val="en-US" w:eastAsia="zh-CN" w:bidi="ar"/>
        </w:rPr>
        <w:t>第一章 总论</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color w:val="000000"/>
          <w:kern w:val="0"/>
          <w:sz w:val="28"/>
          <w:szCs w:val="28"/>
          <w:lang w:val="en-US" w:eastAsia="zh-CN" w:bidi="ar"/>
        </w:rPr>
        <w:t>1.历史上影响较大的本草著作的书名、成书年代、作者、载药数。</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color w:val="000000"/>
          <w:kern w:val="0"/>
          <w:sz w:val="28"/>
          <w:szCs w:val="28"/>
          <w:lang w:val="en-US" w:eastAsia="zh-CN" w:bidi="ar"/>
        </w:rPr>
        <w:t>2.生药命名的规律。</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color w:val="000000"/>
          <w:kern w:val="0"/>
          <w:sz w:val="28"/>
          <w:szCs w:val="28"/>
          <w:lang w:val="en-US" w:eastAsia="zh-CN" w:bidi="ar"/>
        </w:rPr>
        <w:t>3.生药的加工方法和干燥方法。</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color w:val="000000"/>
          <w:kern w:val="0"/>
          <w:sz w:val="28"/>
          <w:szCs w:val="28"/>
          <w:lang w:val="en-US" w:eastAsia="zh-CN" w:bidi="ar"/>
        </w:rPr>
        <w:t>4.常见的变质现象。</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color w:val="000000"/>
          <w:kern w:val="0"/>
          <w:sz w:val="28"/>
          <w:szCs w:val="28"/>
          <w:lang w:val="en-US" w:eastAsia="zh-CN" w:bidi="ar"/>
        </w:rPr>
        <w:t>5.炮制与临床疗效的关系。</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color w:val="000000"/>
          <w:kern w:val="0"/>
          <w:sz w:val="28"/>
          <w:szCs w:val="28"/>
          <w:lang w:val="en-US" w:eastAsia="zh-CN" w:bidi="ar"/>
        </w:rPr>
        <w:t>6.生药鉴定的内容与标准及方法与定义。</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color w:val="000000"/>
          <w:kern w:val="0"/>
          <w:sz w:val="28"/>
          <w:szCs w:val="28"/>
          <w:lang w:val="en-US" w:eastAsia="zh-CN" w:bidi="ar"/>
        </w:rPr>
        <w:t>7.性状鉴定中的术语，如狮子头、云锦纹、星点、粉性等。</w:t>
      </w:r>
    </w:p>
    <w:p>
      <w:pPr>
        <w:keepNext w:val="0"/>
        <w:keepLines w:val="0"/>
        <w:widowControl/>
        <w:suppressLineNumbers w:val="0"/>
        <w:spacing w:before="0" w:beforeAutospacing="1" w:after="0" w:afterAutospacing="0" w:line="525" w:lineRule="atLeast"/>
        <w:ind w:left="0" w:right="0"/>
        <w:jc w:val="center"/>
      </w:pPr>
      <w:r>
        <w:rPr>
          <w:rStyle w:val="4"/>
          <w:rFonts w:hint="eastAsia" w:ascii="仿宋" w:hAnsi="仿宋" w:eastAsia="仿宋" w:cs="仿宋"/>
          <w:color w:val="000000"/>
          <w:kern w:val="0"/>
          <w:sz w:val="28"/>
          <w:szCs w:val="28"/>
          <w:lang w:val="en-US" w:eastAsia="zh-CN" w:bidi="ar"/>
        </w:rPr>
        <w:t>第二章  各类生药</w:t>
      </w:r>
    </w:p>
    <w:p>
      <w:pPr>
        <w:keepNext w:val="0"/>
        <w:keepLines w:val="0"/>
        <w:widowControl/>
        <w:suppressLineNumbers w:val="0"/>
        <w:spacing w:before="0" w:beforeAutospacing="0" w:after="0" w:afterAutospacing="0" w:line="525" w:lineRule="atLeast"/>
        <w:ind w:left="0" w:right="0" w:firstLine="555"/>
        <w:jc w:val="left"/>
      </w:pPr>
      <w:r>
        <w:rPr>
          <w:rFonts w:hint="eastAsia" w:ascii="仿宋" w:hAnsi="仿宋" w:eastAsia="仿宋" w:cs="仿宋"/>
          <w:color w:val="000000"/>
          <w:kern w:val="0"/>
          <w:sz w:val="28"/>
          <w:szCs w:val="28"/>
          <w:lang w:val="en-US" w:eastAsia="zh-CN" w:bidi="ar"/>
        </w:rPr>
        <w:t>1.根与根茎的区别</w:t>
      </w:r>
    </w:p>
    <w:p>
      <w:pPr>
        <w:keepNext w:val="0"/>
        <w:keepLines w:val="0"/>
        <w:widowControl/>
        <w:suppressLineNumbers w:val="0"/>
        <w:spacing w:before="0" w:beforeAutospacing="0" w:after="0" w:afterAutospacing="0" w:line="525" w:lineRule="atLeast"/>
        <w:ind w:left="600" w:right="0"/>
        <w:jc w:val="left"/>
      </w:pPr>
      <w:r>
        <w:rPr>
          <w:rFonts w:hint="eastAsia" w:ascii="仿宋" w:hAnsi="仿宋" w:eastAsia="仿宋" w:cs="仿宋"/>
          <w:color w:val="000000"/>
          <w:kern w:val="0"/>
          <w:sz w:val="28"/>
          <w:szCs w:val="28"/>
          <w:lang w:val="en-US" w:eastAsia="zh-CN" w:bidi="ar"/>
        </w:rPr>
        <w:t>2.皮类生药的性状特点。</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color w:val="000000"/>
          <w:kern w:val="0"/>
          <w:sz w:val="28"/>
          <w:szCs w:val="28"/>
          <w:lang w:val="en-US" w:eastAsia="zh-CN" w:bidi="ar"/>
        </w:rPr>
        <w:t>3.花各部位的名称。</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color w:val="000000"/>
          <w:kern w:val="0"/>
          <w:sz w:val="28"/>
          <w:szCs w:val="28"/>
          <w:lang w:val="en-US" w:eastAsia="zh-CN" w:bidi="ar"/>
        </w:rPr>
        <w:t>4.果实与种子的构造。</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color w:val="000000"/>
          <w:kern w:val="0"/>
          <w:sz w:val="28"/>
          <w:szCs w:val="28"/>
          <w:lang w:val="en-US" w:eastAsia="zh-CN" w:bidi="ar"/>
        </w:rPr>
        <w:t>5.大黄、何首乌、黄连、延胡索、甘草、人参、当归、川贝母、天麻的来源、性状特征、主要成分、功效。</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color w:val="000000"/>
          <w:kern w:val="0"/>
          <w:sz w:val="28"/>
          <w:szCs w:val="28"/>
          <w:lang w:val="en-US" w:eastAsia="zh-CN" w:bidi="ar"/>
        </w:rPr>
        <w:t>6.牡丹皮、肉桂、杜仲、钩藤、丁香、金银花、菊花、五味子、山楂、胖大海、枸杞子、麻黄、细辛、青蒿、石斛、冬虫夏草、茯苓、阿胶、牛黄、麝香、鹿茸的来源、性状特征、功效。</w:t>
      </w:r>
    </w:p>
    <w:p>
      <w:pPr>
        <w:keepNext w:val="0"/>
        <w:keepLines w:val="0"/>
        <w:widowControl/>
        <w:suppressLineNumbers w:val="0"/>
        <w:spacing w:before="0" w:beforeAutospacing="1" w:after="0" w:afterAutospacing="0" w:line="525" w:lineRule="atLeast"/>
        <w:ind w:left="0" w:right="0"/>
        <w:jc w:val="center"/>
      </w:pPr>
      <w:r>
        <w:rPr>
          <w:rStyle w:val="4"/>
          <w:rFonts w:hint="eastAsia" w:ascii="仿宋" w:hAnsi="仿宋" w:eastAsia="仿宋" w:cs="仿宋"/>
          <w:color w:val="000000"/>
          <w:kern w:val="0"/>
          <w:sz w:val="28"/>
          <w:szCs w:val="28"/>
          <w:lang w:val="en-US" w:eastAsia="zh-CN" w:bidi="ar"/>
        </w:rPr>
        <w:t>（二）《药物制剂技术》</w:t>
      </w:r>
    </w:p>
    <w:p>
      <w:pPr>
        <w:keepNext w:val="0"/>
        <w:keepLines w:val="0"/>
        <w:widowControl/>
        <w:suppressLineNumbers w:val="0"/>
        <w:spacing w:before="0" w:beforeAutospacing="1" w:after="0" w:afterAutospacing="0" w:line="525" w:lineRule="atLeast"/>
        <w:ind w:left="0" w:right="0"/>
        <w:jc w:val="center"/>
      </w:pPr>
      <w:r>
        <w:rPr>
          <w:rStyle w:val="4"/>
          <w:rFonts w:hint="eastAsia" w:ascii="仿宋" w:hAnsi="仿宋" w:eastAsia="仿宋" w:cs="仿宋"/>
          <w:color w:val="000000"/>
          <w:kern w:val="0"/>
          <w:sz w:val="28"/>
          <w:szCs w:val="28"/>
          <w:lang w:val="en-US" w:eastAsia="zh-CN" w:bidi="ar"/>
        </w:rPr>
        <w:t>第一章  药物制剂技术基础知识</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color w:val="000000"/>
          <w:kern w:val="0"/>
          <w:sz w:val="28"/>
          <w:szCs w:val="28"/>
          <w:lang w:val="en-US" w:eastAsia="zh-CN" w:bidi="ar"/>
        </w:rPr>
        <w:t>1.熟悉药物制剂技术的性质、剂型的概念及分类、制剂的概念、药物制剂技术常用的术语。</w:t>
      </w:r>
    </w:p>
    <w:p>
      <w:pPr>
        <w:keepNext w:val="0"/>
        <w:keepLines w:val="0"/>
        <w:widowControl/>
        <w:suppressLineNumbers w:val="0"/>
        <w:spacing w:before="0" w:beforeAutospacing="1" w:after="0" w:afterAutospacing="0" w:line="525" w:lineRule="atLeast"/>
        <w:ind w:left="0" w:right="0"/>
        <w:jc w:val="center"/>
      </w:pPr>
      <w:r>
        <w:rPr>
          <w:rStyle w:val="4"/>
          <w:rFonts w:hint="eastAsia" w:ascii="仿宋" w:hAnsi="仿宋" w:eastAsia="仿宋" w:cs="仿宋"/>
          <w:color w:val="000000"/>
          <w:kern w:val="0"/>
          <w:sz w:val="28"/>
          <w:szCs w:val="28"/>
          <w:lang w:val="en-US" w:eastAsia="zh-CN" w:bidi="ar"/>
        </w:rPr>
        <w:t>第二章  常用药物剂型制备的基本技能</w:t>
      </w:r>
    </w:p>
    <w:p>
      <w:pPr>
        <w:keepNext w:val="0"/>
        <w:keepLines w:val="0"/>
        <w:widowControl/>
        <w:suppressLineNumbers w:val="0"/>
        <w:spacing w:before="0" w:beforeAutospacing="1" w:after="0" w:afterAutospacing="0" w:line="525" w:lineRule="atLeast"/>
        <w:ind w:left="0" w:right="0"/>
        <w:jc w:val="center"/>
      </w:pPr>
      <w:r>
        <w:rPr>
          <w:rStyle w:val="4"/>
          <w:rFonts w:hint="eastAsia" w:ascii="仿宋" w:hAnsi="仿宋" w:eastAsia="仿宋" w:cs="仿宋"/>
          <w:color w:val="000000"/>
          <w:kern w:val="0"/>
          <w:sz w:val="28"/>
          <w:szCs w:val="28"/>
          <w:lang w:val="en-US" w:eastAsia="zh-CN" w:bidi="ar"/>
        </w:rPr>
        <w:t>第一节  液体药剂</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color w:val="000000"/>
          <w:kern w:val="0"/>
          <w:sz w:val="28"/>
          <w:szCs w:val="28"/>
          <w:lang w:val="en-US" w:eastAsia="zh-CN" w:bidi="ar"/>
        </w:rPr>
        <w:t>1.了解液体药剂的类型（按分散系统分类）和常用液体分散媒及其特点。</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color w:val="000000"/>
          <w:kern w:val="0"/>
          <w:sz w:val="28"/>
          <w:szCs w:val="28"/>
          <w:lang w:val="en-US" w:eastAsia="zh-CN" w:bidi="ar"/>
        </w:rPr>
        <w:t>2.熟悉增加药物溶解度的方法及典型例子。</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color w:val="000000"/>
          <w:kern w:val="0"/>
          <w:sz w:val="28"/>
          <w:szCs w:val="28"/>
          <w:lang w:val="en-US" w:eastAsia="zh-CN" w:bidi="ar"/>
        </w:rPr>
        <w:t>3.熟悉液体药剂的防腐和常用防腐剂及其特点。</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color w:val="000000"/>
          <w:kern w:val="0"/>
          <w:sz w:val="28"/>
          <w:szCs w:val="28"/>
          <w:lang w:val="en-US" w:eastAsia="zh-CN" w:bidi="ar"/>
        </w:rPr>
        <w:t>4.掌握混悬液型液体药剂的概念、特点、常用的稳定剂及其作用、质量要求及评价。</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color w:val="000000"/>
          <w:kern w:val="0"/>
          <w:sz w:val="28"/>
          <w:szCs w:val="28"/>
          <w:lang w:val="en-US" w:eastAsia="zh-CN" w:bidi="ar"/>
        </w:rPr>
        <w:t>5.掌握乳浊液型液体药剂的概念、特点、组成、类型及决定类型的因素。</w:t>
      </w:r>
    </w:p>
    <w:p>
      <w:pPr>
        <w:keepNext w:val="0"/>
        <w:keepLines w:val="0"/>
        <w:widowControl/>
        <w:suppressLineNumbers w:val="0"/>
        <w:spacing w:before="0" w:beforeAutospacing="1" w:after="0" w:afterAutospacing="0" w:line="525" w:lineRule="atLeast"/>
        <w:ind w:left="0" w:right="0"/>
        <w:jc w:val="center"/>
      </w:pPr>
      <w:r>
        <w:rPr>
          <w:rStyle w:val="4"/>
          <w:rFonts w:hint="eastAsia" w:ascii="仿宋" w:hAnsi="仿宋" w:eastAsia="仿宋" w:cs="仿宋"/>
          <w:kern w:val="0"/>
          <w:sz w:val="28"/>
          <w:szCs w:val="28"/>
          <w:lang w:val="en-US" w:eastAsia="zh-CN" w:bidi="ar"/>
        </w:rPr>
        <w:t>（七）《化工》专业课教师技能测试大纲</w:t>
      </w:r>
    </w:p>
    <w:p>
      <w:pPr>
        <w:keepNext w:val="0"/>
        <w:keepLines w:val="0"/>
        <w:widowControl/>
        <w:suppressLineNumbers w:val="0"/>
        <w:spacing w:before="0" w:beforeAutospacing="1" w:after="0" w:afterAutospacing="0" w:line="525" w:lineRule="atLeast"/>
        <w:ind w:left="0" w:right="0" w:firstLine="555"/>
        <w:jc w:val="left"/>
      </w:pPr>
      <w:r>
        <w:rPr>
          <w:rStyle w:val="4"/>
          <w:rFonts w:hint="eastAsia" w:ascii="仿宋" w:hAnsi="仿宋" w:eastAsia="仿宋" w:cs="仿宋"/>
          <w:kern w:val="0"/>
          <w:sz w:val="28"/>
          <w:szCs w:val="28"/>
          <w:lang w:val="en-US" w:eastAsia="zh-CN" w:bidi="ar"/>
        </w:rPr>
        <w:t>一、知识要求</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具备化工生产过程及设备的基本理论和基本知识；具备</w:t>
      </w:r>
      <w:r>
        <w:rPr>
          <w:rFonts w:hint="eastAsia" w:ascii="仿宋" w:hAnsi="仿宋" w:eastAsia="仿宋" w:cs="仿宋"/>
          <w:color w:val="333333"/>
          <w:kern w:val="0"/>
          <w:sz w:val="28"/>
          <w:szCs w:val="28"/>
          <w:u w:val="none"/>
          <w:lang w:val="en-US" w:eastAsia="zh-CN" w:bidi="ar"/>
        </w:rPr>
        <w:fldChar w:fldCharType="begin"/>
      </w:r>
      <w:r>
        <w:rPr>
          <w:rFonts w:hint="eastAsia" w:ascii="仿宋" w:hAnsi="仿宋" w:eastAsia="仿宋" w:cs="仿宋"/>
          <w:color w:val="333333"/>
          <w:kern w:val="0"/>
          <w:sz w:val="28"/>
          <w:szCs w:val="28"/>
          <w:u w:val="none"/>
          <w:lang w:val="en-US" w:eastAsia="zh-CN" w:bidi="ar"/>
        </w:rPr>
        <w:instrText xml:space="preserve"> HYPERLINK "http://baike.baidu.com/subview/109888/9934314.htm" \t "http://www.sxsedu.net/info/1022/_blank" </w:instrText>
      </w:r>
      <w:r>
        <w:rPr>
          <w:rFonts w:hint="eastAsia" w:ascii="仿宋" w:hAnsi="仿宋" w:eastAsia="仿宋" w:cs="仿宋"/>
          <w:color w:val="333333"/>
          <w:kern w:val="0"/>
          <w:sz w:val="28"/>
          <w:szCs w:val="28"/>
          <w:u w:val="none"/>
          <w:lang w:val="en-US" w:eastAsia="zh-CN" w:bidi="ar"/>
        </w:rPr>
        <w:fldChar w:fldCharType="separate"/>
      </w:r>
      <w:r>
        <w:rPr>
          <w:rStyle w:val="6"/>
          <w:rFonts w:hint="eastAsia" w:ascii="仿宋" w:hAnsi="仿宋" w:eastAsia="仿宋" w:cs="仿宋"/>
          <w:color w:val="000000"/>
          <w:sz w:val="28"/>
          <w:szCs w:val="28"/>
          <w:u w:val="none"/>
          <w:lang w:val="en-US"/>
        </w:rPr>
        <w:t>化学工程</w:t>
      </w:r>
      <w:r>
        <w:rPr>
          <w:rFonts w:hint="eastAsia" w:ascii="仿宋" w:hAnsi="仿宋" w:eastAsia="仿宋" w:cs="仿宋"/>
          <w:color w:val="333333"/>
          <w:kern w:val="0"/>
          <w:sz w:val="28"/>
          <w:szCs w:val="28"/>
          <w:u w:val="none"/>
          <w:lang w:val="en-US" w:eastAsia="zh-CN" w:bidi="ar"/>
        </w:rPr>
        <w:fldChar w:fldCharType="end"/>
      </w:r>
      <w:r>
        <w:rPr>
          <w:rFonts w:hint="eastAsia" w:ascii="仿宋" w:hAnsi="仿宋" w:eastAsia="仿宋" w:cs="仿宋"/>
          <w:kern w:val="0"/>
          <w:sz w:val="28"/>
          <w:szCs w:val="28"/>
          <w:lang w:val="en-US" w:eastAsia="zh-CN" w:bidi="ar"/>
        </w:rPr>
        <w:t>与</w:t>
      </w:r>
      <w:r>
        <w:rPr>
          <w:rFonts w:hint="eastAsia" w:ascii="仿宋" w:hAnsi="仿宋" w:eastAsia="仿宋" w:cs="仿宋"/>
          <w:color w:val="333333"/>
          <w:kern w:val="0"/>
          <w:sz w:val="28"/>
          <w:szCs w:val="28"/>
          <w:u w:val="none"/>
          <w:lang w:val="en-US" w:eastAsia="zh-CN" w:bidi="ar"/>
        </w:rPr>
        <w:fldChar w:fldCharType="begin"/>
      </w:r>
      <w:r>
        <w:rPr>
          <w:rFonts w:hint="eastAsia" w:ascii="仿宋" w:hAnsi="仿宋" w:eastAsia="仿宋" w:cs="仿宋"/>
          <w:color w:val="333333"/>
          <w:kern w:val="0"/>
          <w:sz w:val="28"/>
          <w:szCs w:val="28"/>
          <w:u w:val="none"/>
          <w:lang w:val="en-US" w:eastAsia="zh-CN" w:bidi="ar"/>
        </w:rPr>
        <w:instrText xml:space="preserve"> HYPERLINK "http://baike.baidu.com/view/109893.htm" \t "http://www.sxsedu.net/info/1022/_blank" </w:instrText>
      </w:r>
      <w:r>
        <w:rPr>
          <w:rFonts w:hint="eastAsia" w:ascii="仿宋" w:hAnsi="仿宋" w:eastAsia="仿宋" w:cs="仿宋"/>
          <w:color w:val="333333"/>
          <w:kern w:val="0"/>
          <w:sz w:val="28"/>
          <w:szCs w:val="28"/>
          <w:u w:val="none"/>
          <w:lang w:val="en-US" w:eastAsia="zh-CN" w:bidi="ar"/>
        </w:rPr>
        <w:fldChar w:fldCharType="separate"/>
      </w:r>
      <w:r>
        <w:rPr>
          <w:rStyle w:val="6"/>
          <w:rFonts w:hint="eastAsia" w:ascii="仿宋" w:hAnsi="仿宋" w:eastAsia="仿宋" w:cs="仿宋"/>
          <w:color w:val="000000"/>
          <w:sz w:val="28"/>
          <w:szCs w:val="28"/>
          <w:u w:val="none"/>
          <w:lang w:val="en-US"/>
        </w:rPr>
        <w:t>化学工艺</w:t>
      </w:r>
      <w:r>
        <w:rPr>
          <w:rFonts w:hint="eastAsia" w:ascii="仿宋" w:hAnsi="仿宋" w:eastAsia="仿宋" w:cs="仿宋"/>
          <w:color w:val="333333"/>
          <w:kern w:val="0"/>
          <w:sz w:val="28"/>
          <w:szCs w:val="28"/>
          <w:u w:val="none"/>
          <w:lang w:val="en-US" w:eastAsia="zh-CN" w:bidi="ar"/>
        </w:rPr>
        <w:fldChar w:fldCharType="end"/>
      </w:r>
      <w:r>
        <w:rPr>
          <w:rFonts w:hint="eastAsia" w:ascii="仿宋" w:hAnsi="仿宋" w:eastAsia="仿宋" w:cs="仿宋"/>
          <w:kern w:val="0"/>
          <w:sz w:val="28"/>
          <w:szCs w:val="28"/>
          <w:lang w:val="en-US" w:eastAsia="zh-CN" w:bidi="ar"/>
        </w:rPr>
        <w:t>方面基本理论和基本知识；具备化学基础知识、化工基础、制药基础知识、生态学基础知识及相关的工程技术知识；熟悉国家关于化工与制药生产、设计、环境保护等方面的方针、政策和法规；具有污染物监测和分析、环境监测与</w:t>
      </w:r>
      <w:r>
        <w:rPr>
          <w:rFonts w:hint="eastAsia" w:ascii="仿宋" w:hAnsi="仿宋" w:eastAsia="仿宋" w:cs="仿宋"/>
          <w:color w:val="333333"/>
          <w:kern w:val="0"/>
          <w:sz w:val="28"/>
          <w:szCs w:val="28"/>
          <w:u w:val="none"/>
          <w:lang w:val="en-US" w:eastAsia="zh-CN" w:bidi="ar"/>
        </w:rPr>
        <w:fldChar w:fldCharType="begin"/>
      </w:r>
      <w:r>
        <w:rPr>
          <w:rFonts w:hint="eastAsia" w:ascii="仿宋" w:hAnsi="仿宋" w:eastAsia="仿宋" w:cs="仿宋"/>
          <w:color w:val="333333"/>
          <w:kern w:val="0"/>
          <w:sz w:val="28"/>
          <w:szCs w:val="28"/>
          <w:u w:val="none"/>
          <w:lang w:val="en-US" w:eastAsia="zh-CN" w:bidi="ar"/>
        </w:rPr>
        <w:instrText xml:space="preserve"> HYPERLINK "http://baike.baidu.com/view/345831.htm" \t "http://www.sxsedu.net/info/1022/_blank" </w:instrText>
      </w:r>
      <w:r>
        <w:rPr>
          <w:rFonts w:hint="eastAsia" w:ascii="仿宋" w:hAnsi="仿宋" w:eastAsia="仿宋" w:cs="仿宋"/>
          <w:color w:val="333333"/>
          <w:kern w:val="0"/>
          <w:sz w:val="28"/>
          <w:szCs w:val="28"/>
          <w:u w:val="none"/>
          <w:lang w:val="en-US" w:eastAsia="zh-CN" w:bidi="ar"/>
        </w:rPr>
        <w:fldChar w:fldCharType="separate"/>
      </w:r>
      <w:r>
        <w:rPr>
          <w:rStyle w:val="6"/>
          <w:rFonts w:hint="eastAsia" w:ascii="仿宋" w:hAnsi="仿宋" w:eastAsia="仿宋" w:cs="仿宋"/>
          <w:color w:val="000000"/>
          <w:sz w:val="28"/>
          <w:szCs w:val="28"/>
          <w:u w:val="none"/>
          <w:lang w:val="en-US"/>
        </w:rPr>
        <w:t>评价</w:t>
      </w:r>
      <w:r>
        <w:rPr>
          <w:rFonts w:hint="eastAsia" w:ascii="仿宋" w:hAnsi="仿宋" w:eastAsia="仿宋" w:cs="仿宋"/>
          <w:color w:val="333333"/>
          <w:kern w:val="0"/>
          <w:sz w:val="28"/>
          <w:szCs w:val="28"/>
          <w:u w:val="none"/>
          <w:lang w:val="en-US" w:eastAsia="zh-CN" w:bidi="ar"/>
        </w:rPr>
        <w:fldChar w:fldCharType="end"/>
      </w:r>
      <w:r>
        <w:rPr>
          <w:rFonts w:hint="eastAsia" w:ascii="仿宋" w:hAnsi="仿宋" w:eastAsia="仿宋" w:cs="仿宋"/>
          <w:kern w:val="0"/>
          <w:sz w:val="28"/>
          <w:szCs w:val="28"/>
          <w:lang w:val="en-US" w:eastAsia="zh-CN" w:bidi="ar"/>
        </w:rPr>
        <w:t>的初步能力；掌握DCS与现场总线控制系统、过程控制技术等基本理论和实践操作技能；</w:t>
      </w:r>
    </w:p>
    <w:p>
      <w:pPr>
        <w:keepNext w:val="0"/>
        <w:keepLines w:val="0"/>
        <w:widowControl/>
        <w:suppressLineNumbers w:val="0"/>
        <w:spacing w:before="0" w:beforeAutospacing="1" w:after="0" w:afterAutospacing="0" w:line="525" w:lineRule="atLeast"/>
        <w:ind w:left="0" w:right="0" w:firstLine="555"/>
        <w:jc w:val="left"/>
      </w:pPr>
      <w:r>
        <w:rPr>
          <w:rStyle w:val="4"/>
          <w:rFonts w:hint="eastAsia" w:ascii="仿宋" w:hAnsi="仿宋" w:eastAsia="仿宋" w:cs="仿宋"/>
          <w:kern w:val="0"/>
          <w:sz w:val="28"/>
          <w:szCs w:val="28"/>
          <w:lang w:val="en-US" w:eastAsia="zh-CN" w:bidi="ar"/>
        </w:rPr>
        <w:t>二、考试时间、考试方式、考试分值、综合计分</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1.考试时间为120分钟。</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2.考试方式为理论测试60分钟（闭卷）+仿真技能实践操作测试60分钟（开卷）。</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3.试卷总分为200分，其中理论测试100分，仿真技能实践操作100分。</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4.综合计分办法：理论测试成绩×50%+仿真技能实践操作成绩×50%</w:t>
      </w:r>
      <w:r>
        <w:rPr>
          <w:rFonts w:hint="eastAsia" w:ascii="微软雅黑" w:hAnsi="微软雅黑" w:eastAsia="微软雅黑" w:cs="微软雅黑"/>
          <w:kern w:val="0"/>
          <w:sz w:val="24"/>
          <w:szCs w:val="24"/>
          <w:lang w:val="en-US" w:eastAsia="zh-CN" w:bidi="ar"/>
        </w:rPr>
        <w:t> </w:t>
      </w:r>
    </w:p>
    <w:p>
      <w:pPr>
        <w:keepNext w:val="0"/>
        <w:keepLines w:val="0"/>
        <w:widowControl/>
        <w:suppressLineNumbers w:val="0"/>
        <w:spacing w:before="0" w:beforeAutospacing="1" w:after="0" w:afterAutospacing="0" w:line="525" w:lineRule="atLeast"/>
        <w:ind w:left="0" w:right="0" w:firstLine="555"/>
        <w:jc w:val="left"/>
      </w:pPr>
      <w:r>
        <w:rPr>
          <w:rStyle w:val="4"/>
          <w:rFonts w:hint="eastAsia" w:ascii="仿宋" w:hAnsi="仿宋" w:eastAsia="仿宋" w:cs="仿宋"/>
          <w:kern w:val="0"/>
          <w:sz w:val="28"/>
          <w:szCs w:val="28"/>
          <w:lang w:val="en-US" w:eastAsia="zh-CN" w:bidi="ar"/>
        </w:rPr>
        <w:t xml:space="preserve">三、试题类型： </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1.理论测试100分：笔试，单项选择题（40分）、多项选择题（30分）、判断题（30分）。</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2.仿真技能实践操作测试100分：上机操作，仿真软件为东方仿真。</w:t>
      </w:r>
    </w:p>
    <w:p>
      <w:pPr>
        <w:keepNext w:val="0"/>
        <w:keepLines w:val="0"/>
        <w:widowControl/>
        <w:suppressLineNumbers w:val="0"/>
        <w:spacing w:before="0" w:beforeAutospacing="1" w:after="0" w:afterAutospacing="0" w:line="525" w:lineRule="atLeast"/>
        <w:ind w:left="0" w:right="0" w:firstLine="555"/>
        <w:jc w:val="left"/>
      </w:pPr>
      <w:r>
        <w:rPr>
          <w:rStyle w:val="4"/>
          <w:rFonts w:hint="eastAsia" w:ascii="仿宋" w:hAnsi="仿宋" w:eastAsia="仿宋" w:cs="仿宋"/>
          <w:kern w:val="0"/>
          <w:sz w:val="28"/>
          <w:szCs w:val="28"/>
          <w:lang w:val="en-US" w:eastAsia="zh-CN" w:bidi="ar"/>
        </w:rPr>
        <w:t>四、理论测试内容范围</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（一）化工生产技术</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1.化工生产和管理所必需的化学基础知识和化工生产中的常用化学原理；</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2.化工识图基本知识；</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3.化工生产常用设备与机械、电工电器与化工仪表等基础知识；</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4.分析检验基础知识与能力；</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5.化工单元操作、化学反应过程与设备等化学工程基础知识，并能按操作规程完成相关岗位的开车操作、运行调节与工艺优化；</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6.化工安全、消防及环境保护相关知识；</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7.相关法律与法规知识和化工行业职业道德；</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（二）化学工程与工艺</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 xml:space="preserve">1. </w:t>
      </w:r>
      <w:r>
        <w:rPr>
          <w:rFonts w:hint="eastAsia" w:ascii="仿宋" w:hAnsi="仿宋" w:eastAsia="仿宋" w:cs="仿宋"/>
          <w:color w:val="333333"/>
          <w:kern w:val="0"/>
          <w:sz w:val="28"/>
          <w:szCs w:val="28"/>
          <w:u w:val="none"/>
          <w:lang w:val="en-US" w:eastAsia="zh-CN" w:bidi="ar"/>
        </w:rPr>
        <w:fldChar w:fldCharType="begin"/>
      </w:r>
      <w:r>
        <w:rPr>
          <w:rFonts w:hint="eastAsia" w:ascii="仿宋" w:hAnsi="仿宋" w:eastAsia="仿宋" w:cs="仿宋"/>
          <w:color w:val="333333"/>
          <w:kern w:val="0"/>
          <w:sz w:val="28"/>
          <w:szCs w:val="28"/>
          <w:u w:val="none"/>
          <w:lang w:val="en-US" w:eastAsia="zh-CN" w:bidi="ar"/>
        </w:rPr>
        <w:instrText xml:space="preserve"> HYPERLINK "http://baike.baidu.com/view/109888.htm" \t "http://www.sxsedu.net/info/1022/_blank" </w:instrText>
      </w:r>
      <w:r>
        <w:rPr>
          <w:rFonts w:hint="eastAsia" w:ascii="仿宋" w:hAnsi="仿宋" w:eastAsia="仿宋" w:cs="仿宋"/>
          <w:color w:val="333333"/>
          <w:kern w:val="0"/>
          <w:sz w:val="28"/>
          <w:szCs w:val="28"/>
          <w:u w:val="none"/>
          <w:lang w:val="en-US" w:eastAsia="zh-CN" w:bidi="ar"/>
        </w:rPr>
        <w:fldChar w:fldCharType="separate"/>
      </w:r>
      <w:r>
        <w:rPr>
          <w:rStyle w:val="6"/>
          <w:rFonts w:hint="eastAsia" w:ascii="仿宋" w:hAnsi="仿宋" w:eastAsia="仿宋" w:cs="仿宋"/>
          <w:color w:val="000000"/>
          <w:sz w:val="28"/>
          <w:szCs w:val="28"/>
          <w:u w:val="none"/>
          <w:lang w:val="en-US"/>
        </w:rPr>
        <w:t>化学工程</w:t>
      </w:r>
      <w:r>
        <w:rPr>
          <w:rFonts w:hint="eastAsia" w:ascii="仿宋" w:hAnsi="仿宋" w:eastAsia="仿宋" w:cs="仿宋"/>
          <w:color w:val="333333"/>
          <w:kern w:val="0"/>
          <w:sz w:val="28"/>
          <w:szCs w:val="28"/>
          <w:u w:val="none"/>
          <w:lang w:val="en-US" w:eastAsia="zh-CN" w:bidi="ar"/>
        </w:rPr>
        <w:fldChar w:fldCharType="end"/>
      </w:r>
      <w:r>
        <w:rPr>
          <w:rFonts w:hint="eastAsia" w:ascii="仿宋" w:hAnsi="仿宋" w:eastAsia="仿宋" w:cs="仿宋"/>
          <w:kern w:val="0"/>
          <w:sz w:val="28"/>
          <w:szCs w:val="28"/>
          <w:lang w:val="en-US" w:eastAsia="zh-CN" w:bidi="ar"/>
        </w:rPr>
        <w:t>、</w:t>
      </w:r>
      <w:r>
        <w:rPr>
          <w:rFonts w:hint="eastAsia" w:ascii="仿宋" w:hAnsi="仿宋" w:eastAsia="仿宋" w:cs="仿宋"/>
          <w:color w:val="333333"/>
          <w:kern w:val="0"/>
          <w:sz w:val="28"/>
          <w:szCs w:val="28"/>
          <w:u w:val="none"/>
          <w:lang w:val="en-US" w:eastAsia="zh-CN" w:bidi="ar"/>
        </w:rPr>
        <w:fldChar w:fldCharType="begin"/>
      </w:r>
      <w:r>
        <w:rPr>
          <w:rFonts w:hint="eastAsia" w:ascii="仿宋" w:hAnsi="仿宋" w:eastAsia="仿宋" w:cs="仿宋"/>
          <w:color w:val="333333"/>
          <w:kern w:val="0"/>
          <w:sz w:val="28"/>
          <w:szCs w:val="28"/>
          <w:u w:val="none"/>
          <w:lang w:val="en-US" w:eastAsia="zh-CN" w:bidi="ar"/>
        </w:rPr>
        <w:instrText xml:space="preserve"> HYPERLINK "http://baike.baidu.com/view/109893.htm" \t "http://www.sxsedu.net/info/1022/_blank" </w:instrText>
      </w:r>
      <w:r>
        <w:rPr>
          <w:rFonts w:hint="eastAsia" w:ascii="仿宋" w:hAnsi="仿宋" w:eastAsia="仿宋" w:cs="仿宋"/>
          <w:color w:val="333333"/>
          <w:kern w:val="0"/>
          <w:sz w:val="28"/>
          <w:szCs w:val="28"/>
          <w:u w:val="none"/>
          <w:lang w:val="en-US" w:eastAsia="zh-CN" w:bidi="ar"/>
        </w:rPr>
        <w:fldChar w:fldCharType="separate"/>
      </w:r>
      <w:r>
        <w:rPr>
          <w:rStyle w:val="6"/>
          <w:rFonts w:hint="eastAsia" w:ascii="仿宋" w:hAnsi="仿宋" w:eastAsia="仿宋" w:cs="仿宋"/>
          <w:color w:val="000000"/>
          <w:sz w:val="28"/>
          <w:szCs w:val="28"/>
          <w:u w:val="none"/>
          <w:lang w:val="en-US"/>
        </w:rPr>
        <w:t>化学工艺</w:t>
      </w:r>
      <w:r>
        <w:rPr>
          <w:rFonts w:hint="eastAsia" w:ascii="仿宋" w:hAnsi="仿宋" w:eastAsia="仿宋" w:cs="仿宋"/>
          <w:color w:val="333333"/>
          <w:kern w:val="0"/>
          <w:sz w:val="28"/>
          <w:szCs w:val="28"/>
          <w:u w:val="none"/>
          <w:lang w:val="en-US" w:eastAsia="zh-CN" w:bidi="ar"/>
        </w:rPr>
        <w:fldChar w:fldCharType="end"/>
      </w:r>
      <w:r>
        <w:rPr>
          <w:rFonts w:hint="eastAsia" w:ascii="仿宋" w:hAnsi="仿宋" w:eastAsia="仿宋" w:cs="仿宋"/>
          <w:kern w:val="0"/>
          <w:sz w:val="28"/>
          <w:szCs w:val="28"/>
          <w:lang w:val="en-US" w:eastAsia="zh-CN" w:bidi="ar"/>
        </w:rPr>
        <w:t>、</w:t>
      </w:r>
      <w:r>
        <w:rPr>
          <w:rFonts w:hint="eastAsia" w:ascii="仿宋" w:hAnsi="仿宋" w:eastAsia="仿宋" w:cs="仿宋"/>
          <w:color w:val="333333"/>
          <w:kern w:val="0"/>
          <w:sz w:val="28"/>
          <w:szCs w:val="28"/>
          <w:u w:val="none"/>
          <w:lang w:val="en-US" w:eastAsia="zh-CN" w:bidi="ar"/>
        </w:rPr>
        <w:fldChar w:fldCharType="begin"/>
      </w:r>
      <w:r>
        <w:rPr>
          <w:rFonts w:hint="eastAsia" w:ascii="仿宋" w:hAnsi="仿宋" w:eastAsia="仿宋" w:cs="仿宋"/>
          <w:color w:val="333333"/>
          <w:kern w:val="0"/>
          <w:sz w:val="28"/>
          <w:szCs w:val="28"/>
          <w:u w:val="none"/>
          <w:lang w:val="en-US" w:eastAsia="zh-CN" w:bidi="ar"/>
        </w:rPr>
        <w:instrText xml:space="preserve"> HYPERLINK "http://baike.baidu.com/view/23308.htm" \t "http://www.sxsedu.net/info/1022/_blank" </w:instrText>
      </w:r>
      <w:r>
        <w:rPr>
          <w:rFonts w:hint="eastAsia" w:ascii="仿宋" w:hAnsi="仿宋" w:eastAsia="仿宋" w:cs="仿宋"/>
          <w:color w:val="333333"/>
          <w:kern w:val="0"/>
          <w:sz w:val="28"/>
          <w:szCs w:val="28"/>
          <w:u w:val="none"/>
          <w:lang w:val="en-US" w:eastAsia="zh-CN" w:bidi="ar"/>
        </w:rPr>
        <w:fldChar w:fldCharType="separate"/>
      </w:r>
      <w:r>
        <w:rPr>
          <w:rStyle w:val="6"/>
          <w:rFonts w:hint="eastAsia" w:ascii="仿宋" w:hAnsi="仿宋" w:eastAsia="仿宋" w:cs="仿宋"/>
          <w:color w:val="000000"/>
          <w:sz w:val="28"/>
          <w:szCs w:val="28"/>
          <w:u w:val="none"/>
          <w:lang w:val="en-US"/>
        </w:rPr>
        <w:t>应用化学</w:t>
      </w:r>
      <w:r>
        <w:rPr>
          <w:rFonts w:hint="eastAsia" w:ascii="仿宋" w:hAnsi="仿宋" w:eastAsia="仿宋" w:cs="仿宋"/>
          <w:color w:val="333333"/>
          <w:kern w:val="0"/>
          <w:sz w:val="28"/>
          <w:szCs w:val="28"/>
          <w:u w:val="none"/>
          <w:lang w:val="en-US" w:eastAsia="zh-CN" w:bidi="ar"/>
        </w:rPr>
        <w:fldChar w:fldCharType="end"/>
      </w:r>
      <w:r>
        <w:rPr>
          <w:rFonts w:hint="eastAsia" w:ascii="仿宋" w:hAnsi="仿宋" w:eastAsia="仿宋" w:cs="仿宋"/>
          <w:kern w:val="0"/>
          <w:sz w:val="28"/>
          <w:szCs w:val="28"/>
          <w:lang w:val="en-US" w:eastAsia="zh-CN" w:bidi="ar"/>
        </w:rPr>
        <w:t>等学科的基本理论和基本知识；</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2. 计算机控制系统（DCS）基本原理、卡件知识、检修规程、故障排除方法；</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（三）制药基础</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1．化学制药、中药制药、药物制剂技术与工程等学科的基本理论和基本知识；</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2．药物生产装置工艺与设备设计方法；</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（四）环境工程</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1．微生物学、水力学、环境监测与评价、环境工程学科的基本理论和基本知识；</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2．</w:t>
      </w:r>
      <w:r>
        <w:rPr>
          <w:rFonts w:hint="eastAsia" w:ascii="仿宋" w:hAnsi="仿宋" w:eastAsia="仿宋" w:cs="仿宋"/>
          <w:color w:val="333333"/>
          <w:kern w:val="0"/>
          <w:sz w:val="28"/>
          <w:szCs w:val="28"/>
          <w:u w:val="none"/>
          <w:lang w:val="en-US" w:eastAsia="zh-CN" w:bidi="ar"/>
        </w:rPr>
        <w:fldChar w:fldCharType="begin"/>
      </w:r>
      <w:r>
        <w:rPr>
          <w:rFonts w:hint="eastAsia" w:ascii="仿宋" w:hAnsi="仿宋" w:eastAsia="仿宋" w:cs="仿宋"/>
          <w:color w:val="333333"/>
          <w:kern w:val="0"/>
          <w:sz w:val="28"/>
          <w:szCs w:val="28"/>
          <w:u w:val="none"/>
          <w:lang w:val="en-US" w:eastAsia="zh-CN" w:bidi="ar"/>
        </w:rPr>
        <w:instrText xml:space="preserve"> HYPERLINK "http://baike.baidu.com/view/1490469.htm" \t "http://www.sxsedu.net/info/1022/_blank" </w:instrText>
      </w:r>
      <w:r>
        <w:rPr>
          <w:rFonts w:hint="eastAsia" w:ascii="仿宋" w:hAnsi="仿宋" w:eastAsia="仿宋" w:cs="仿宋"/>
          <w:color w:val="333333"/>
          <w:kern w:val="0"/>
          <w:sz w:val="28"/>
          <w:szCs w:val="28"/>
          <w:u w:val="none"/>
          <w:lang w:val="en-US" w:eastAsia="zh-CN" w:bidi="ar"/>
        </w:rPr>
        <w:fldChar w:fldCharType="separate"/>
      </w:r>
      <w:r>
        <w:rPr>
          <w:rStyle w:val="6"/>
          <w:rFonts w:hint="eastAsia" w:ascii="仿宋" w:hAnsi="仿宋" w:eastAsia="仿宋" w:cs="仿宋"/>
          <w:color w:val="000000"/>
          <w:sz w:val="28"/>
          <w:szCs w:val="28"/>
          <w:u w:val="none"/>
          <w:lang w:val="en-US"/>
        </w:rPr>
        <w:t>水污染控制工程</w:t>
      </w:r>
      <w:r>
        <w:rPr>
          <w:rFonts w:hint="eastAsia" w:ascii="仿宋" w:hAnsi="仿宋" w:eastAsia="仿宋" w:cs="仿宋"/>
          <w:color w:val="333333"/>
          <w:kern w:val="0"/>
          <w:sz w:val="28"/>
          <w:szCs w:val="28"/>
          <w:u w:val="none"/>
          <w:lang w:val="en-US" w:eastAsia="zh-CN" w:bidi="ar"/>
        </w:rPr>
        <w:fldChar w:fldCharType="end"/>
      </w:r>
      <w:r>
        <w:rPr>
          <w:rFonts w:hint="eastAsia" w:ascii="仿宋" w:hAnsi="仿宋" w:eastAsia="仿宋" w:cs="仿宋"/>
          <w:kern w:val="0"/>
          <w:sz w:val="28"/>
          <w:szCs w:val="28"/>
          <w:lang w:val="en-US" w:eastAsia="zh-CN" w:bidi="ar"/>
        </w:rPr>
        <w:t>、空气污染控制工程、噪声污染控制工程、</w:t>
      </w:r>
      <w:r>
        <w:rPr>
          <w:rFonts w:hint="eastAsia" w:ascii="仿宋" w:hAnsi="仿宋" w:eastAsia="仿宋" w:cs="仿宋"/>
          <w:color w:val="333333"/>
          <w:kern w:val="0"/>
          <w:sz w:val="28"/>
          <w:szCs w:val="28"/>
          <w:u w:val="none"/>
          <w:lang w:val="en-US" w:eastAsia="zh-CN" w:bidi="ar"/>
        </w:rPr>
        <w:fldChar w:fldCharType="begin"/>
      </w:r>
      <w:r>
        <w:rPr>
          <w:rFonts w:hint="eastAsia" w:ascii="仿宋" w:hAnsi="仿宋" w:eastAsia="仿宋" w:cs="仿宋"/>
          <w:color w:val="333333"/>
          <w:kern w:val="0"/>
          <w:sz w:val="28"/>
          <w:szCs w:val="28"/>
          <w:u w:val="none"/>
          <w:lang w:val="en-US" w:eastAsia="zh-CN" w:bidi="ar"/>
        </w:rPr>
        <w:instrText xml:space="preserve"> HYPERLINK "http://baike.baidu.com/view/2201545.htm" \t "http://www.sxsedu.net/info/1022/_blank" </w:instrText>
      </w:r>
      <w:r>
        <w:rPr>
          <w:rFonts w:hint="eastAsia" w:ascii="仿宋" w:hAnsi="仿宋" w:eastAsia="仿宋" w:cs="仿宋"/>
          <w:color w:val="333333"/>
          <w:kern w:val="0"/>
          <w:sz w:val="28"/>
          <w:szCs w:val="28"/>
          <w:u w:val="none"/>
          <w:lang w:val="en-US" w:eastAsia="zh-CN" w:bidi="ar"/>
        </w:rPr>
        <w:fldChar w:fldCharType="separate"/>
      </w:r>
      <w:r>
        <w:rPr>
          <w:rStyle w:val="6"/>
          <w:rFonts w:hint="eastAsia" w:ascii="仿宋" w:hAnsi="仿宋" w:eastAsia="仿宋" w:cs="仿宋"/>
          <w:color w:val="000000"/>
          <w:sz w:val="28"/>
          <w:szCs w:val="28"/>
          <w:u w:val="none"/>
          <w:lang w:val="en-US"/>
        </w:rPr>
        <w:t>固体废物处理处置与资源化工程</w:t>
      </w:r>
      <w:r>
        <w:rPr>
          <w:rFonts w:hint="eastAsia" w:ascii="仿宋" w:hAnsi="仿宋" w:eastAsia="仿宋" w:cs="仿宋"/>
          <w:color w:val="333333"/>
          <w:kern w:val="0"/>
          <w:sz w:val="28"/>
          <w:szCs w:val="28"/>
          <w:u w:val="none"/>
          <w:lang w:val="en-US" w:eastAsia="zh-CN" w:bidi="ar"/>
        </w:rPr>
        <w:fldChar w:fldCharType="end"/>
      </w:r>
      <w:r>
        <w:rPr>
          <w:rFonts w:hint="eastAsia" w:ascii="仿宋" w:hAnsi="仿宋" w:eastAsia="仿宋" w:cs="仿宋"/>
          <w:kern w:val="0"/>
          <w:sz w:val="28"/>
          <w:szCs w:val="28"/>
          <w:lang w:val="en-US" w:eastAsia="zh-CN" w:bidi="ar"/>
        </w:rPr>
        <w:t>的基本原理和设计方法；</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3．污染物监测和分析、环境监测、</w:t>
      </w:r>
      <w:r>
        <w:rPr>
          <w:rFonts w:hint="eastAsia" w:ascii="仿宋" w:hAnsi="仿宋" w:eastAsia="仿宋" w:cs="仿宋"/>
          <w:color w:val="333333"/>
          <w:kern w:val="0"/>
          <w:sz w:val="28"/>
          <w:szCs w:val="28"/>
          <w:u w:val="none"/>
          <w:lang w:val="en-US" w:eastAsia="zh-CN" w:bidi="ar"/>
        </w:rPr>
        <w:fldChar w:fldCharType="begin"/>
      </w:r>
      <w:r>
        <w:rPr>
          <w:rFonts w:hint="eastAsia" w:ascii="仿宋" w:hAnsi="仿宋" w:eastAsia="仿宋" w:cs="仿宋"/>
          <w:color w:val="333333"/>
          <w:kern w:val="0"/>
          <w:sz w:val="28"/>
          <w:szCs w:val="28"/>
          <w:u w:val="none"/>
          <w:lang w:val="en-US" w:eastAsia="zh-CN" w:bidi="ar"/>
        </w:rPr>
        <w:instrText xml:space="preserve"> HYPERLINK "http://baike.baidu.com/view/345831.htm" \t "http://www.sxsedu.net/info/1022/_blank" </w:instrText>
      </w:r>
      <w:r>
        <w:rPr>
          <w:rFonts w:hint="eastAsia" w:ascii="仿宋" w:hAnsi="仿宋" w:eastAsia="仿宋" w:cs="仿宋"/>
          <w:color w:val="333333"/>
          <w:kern w:val="0"/>
          <w:sz w:val="28"/>
          <w:szCs w:val="28"/>
          <w:u w:val="none"/>
          <w:lang w:val="en-US" w:eastAsia="zh-CN" w:bidi="ar"/>
        </w:rPr>
        <w:fldChar w:fldCharType="separate"/>
      </w:r>
      <w:r>
        <w:rPr>
          <w:rStyle w:val="6"/>
          <w:rFonts w:hint="eastAsia" w:ascii="仿宋" w:hAnsi="仿宋" w:eastAsia="仿宋" w:cs="仿宋"/>
          <w:color w:val="000000"/>
          <w:sz w:val="28"/>
          <w:szCs w:val="28"/>
          <w:u w:val="none"/>
          <w:lang w:val="en-US"/>
        </w:rPr>
        <w:t>环境质量评价</w:t>
      </w:r>
      <w:r>
        <w:rPr>
          <w:rFonts w:hint="eastAsia" w:ascii="仿宋" w:hAnsi="仿宋" w:eastAsia="仿宋" w:cs="仿宋"/>
          <w:color w:val="333333"/>
          <w:kern w:val="0"/>
          <w:sz w:val="28"/>
          <w:szCs w:val="28"/>
          <w:u w:val="none"/>
          <w:lang w:val="en-US" w:eastAsia="zh-CN" w:bidi="ar"/>
        </w:rPr>
        <w:fldChar w:fldCharType="end"/>
      </w:r>
      <w:r>
        <w:rPr>
          <w:rFonts w:hint="eastAsia" w:ascii="仿宋" w:hAnsi="仿宋" w:eastAsia="仿宋" w:cs="仿宋"/>
          <w:kern w:val="0"/>
          <w:sz w:val="28"/>
          <w:szCs w:val="28"/>
          <w:lang w:val="en-US" w:eastAsia="zh-CN" w:bidi="ar"/>
        </w:rPr>
        <w:t>方面基础知识；</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4．环境科学与环境保护理论前沿和发展动态；</w:t>
      </w:r>
    </w:p>
    <w:p>
      <w:pPr>
        <w:keepNext w:val="0"/>
        <w:keepLines w:val="0"/>
        <w:widowControl/>
        <w:suppressLineNumbers w:val="0"/>
        <w:spacing w:before="0" w:beforeAutospacing="1" w:after="0" w:afterAutospacing="0" w:line="525" w:lineRule="atLeast"/>
        <w:ind w:left="0" w:right="0" w:firstLine="555"/>
        <w:jc w:val="left"/>
      </w:pPr>
      <w:r>
        <w:rPr>
          <w:rStyle w:val="4"/>
          <w:rFonts w:hint="eastAsia" w:ascii="仿宋" w:hAnsi="仿宋" w:eastAsia="仿宋" w:cs="仿宋"/>
          <w:kern w:val="0"/>
          <w:sz w:val="28"/>
          <w:szCs w:val="28"/>
          <w:lang w:val="en-US" w:eastAsia="zh-CN" w:bidi="ar"/>
        </w:rPr>
        <w:t>五、仿真技能实践操作测试内容范围</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主要内容包括吸收解吸、管式加热炉、固定床、间歇釜等的实践操作。</w:t>
      </w:r>
    </w:p>
    <w:p>
      <w:pPr>
        <w:keepNext w:val="0"/>
        <w:keepLines w:val="0"/>
        <w:widowControl/>
        <w:suppressLineNumbers w:val="0"/>
        <w:spacing w:before="0" w:beforeAutospacing="1" w:after="0" w:afterAutospacing="0" w:line="525" w:lineRule="atLeast"/>
        <w:ind w:left="0" w:right="0" w:firstLine="555"/>
        <w:jc w:val="left"/>
      </w:pPr>
      <w:r>
        <w:rPr>
          <w:rStyle w:val="4"/>
          <w:rFonts w:hint="eastAsia" w:ascii="仿宋" w:hAnsi="仿宋" w:eastAsia="仿宋" w:cs="仿宋"/>
          <w:kern w:val="0"/>
          <w:sz w:val="28"/>
          <w:szCs w:val="28"/>
          <w:lang w:val="en-US" w:eastAsia="zh-CN" w:bidi="ar"/>
        </w:rPr>
        <w:t xml:space="preserve">六、设备和软件要求 </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1．台式电脑：用于理论与仿真操作考核。技术要求见表1。</w:t>
      </w:r>
    </w:p>
    <w:p>
      <w:pPr>
        <w:keepNext w:val="0"/>
        <w:keepLines w:val="0"/>
        <w:widowControl/>
        <w:suppressLineNumbers w:val="0"/>
        <w:spacing w:before="0" w:beforeAutospacing="1" w:after="0" w:afterAutospacing="0" w:line="525" w:lineRule="atLeast"/>
        <w:ind w:left="0" w:right="0"/>
        <w:jc w:val="center"/>
      </w:pPr>
      <w:r>
        <w:rPr>
          <w:rFonts w:hint="eastAsia" w:ascii="仿宋" w:hAnsi="仿宋" w:eastAsia="仿宋" w:cs="仿宋"/>
          <w:kern w:val="0"/>
          <w:sz w:val="28"/>
          <w:szCs w:val="28"/>
          <w:lang w:val="en-US" w:eastAsia="zh-CN" w:bidi="ar"/>
        </w:rPr>
        <w:t>表1：考核用电脑技术要求</w:t>
      </w:r>
    </w:p>
    <w:tbl>
      <w:tblPr>
        <w:tblW w:w="8514" w:type="dxa"/>
        <w:jc w:val="center"/>
        <w:tblInd w:w="1"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
      <w:tblGrid>
        <w:gridCol w:w="1712"/>
        <w:gridCol w:w="2133"/>
        <w:gridCol w:w="4669"/>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301" w:hRule="atLeast"/>
          <w:jc w:val="center"/>
        </w:trPr>
        <w:tc>
          <w:tcPr>
            <w:tcW w:w="1712" w:type="dxa"/>
            <w:tcBorders>
              <w:top w:val="single" w:color="000000" w:sz="6" w:space="0"/>
              <w:left w:val="single" w:color="000000"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1" w:after="0" w:afterAutospacing="0" w:line="360" w:lineRule="atLeast"/>
              <w:ind w:left="0" w:right="0" w:firstLine="555"/>
              <w:jc w:val="left"/>
            </w:pPr>
            <w:r>
              <w:rPr>
                <w:rFonts w:hint="eastAsia" w:ascii="仿宋" w:hAnsi="仿宋" w:eastAsia="仿宋" w:cs="仿宋"/>
                <w:kern w:val="0"/>
                <w:sz w:val="28"/>
                <w:szCs w:val="28"/>
                <w:lang w:val="en-US" w:eastAsia="zh-CN" w:bidi="ar"/>
              </w:rPr>
              <w:t>项目</w:t>
            </w:r>
          </w:p>
        </w:tc>
        <w:tc>
          <w:tcPr>
            <w:tcW w:w="2133" w:type="dxa"/>
            <w:tcBorders>
              <w:top w:val="single" w:color="000000" w:sz="6" w:space="0"/>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1" w:after="0" w:afterAutospacing="0" w:line="360" w:lineRule="atLeast"/>
              <w:ind w:left="0" w:right="0"/>
              <w:jc w:val="left"/>
            </w:pPr>
            <w:r>
              <w:rPr>
                <w:rFonts w:hint="eastAsia" w:ascii="仿宋" w:hAnsi="仿宋" w:eastAsia="仿宋" w:cs="仿宋"/>
                <w:kern w:val="0"/>
                <w:sz w:val="28"/>
                <w:szCs w:val="28"/>
                <w:lang w:val="en-US" w:eastAsia="zh-CN" w:bidi="ar"/>
              </w:rPr>
              <w:t>硬件（最低）配置</w:t>
            </w:r>
          </w:p>
        </w:tc>
        <w:tc>
          <w:tcPr>
            <w:tcW w:w="4669" w:type="dxa"/>
            <w:tcBorders>
              <w:top w:val="single" w:color="000000" w:sz="6" w:space="0"/>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1" w:after="0" w:afterAutospacing="0" w:line="360" w:lineRule="atLeast"/>
              <w:ind w:left="0" w:right="0" w:firstLine="555"/>
              <w:jc w:val="left"/>
            </w:pPr>
            <w:r>
              <w:rPr>
                <w:rFonts w:hint="eastAsia" w:ascii="仿宋" w:hAnsi="仿宋" w:eastAsia="仿宋" w:cs="仿宋"/>
                <w:kern w:val="0"/>
                <w:sz w:val="28"/>
                <w:szCs w:val="28"/>
                <w:lang w:val="en-US" w:eastAsia="zh-CN" w:bidi="ar"/>
              </w:rPr>
              <w:t>软件环境</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cantSplit/>
          <w:trHeight w:val="765" w:hRule="atLeast"/>
          <w:jc w:val="center"/>
        </w:trPr>
        <w:tc>
          <w:tcPr>
            <w:tcW w:w="1712" w:type="dxa"/>
            <w:tcBorders>
              <w:top w:val="nil"/>
              <w:left w:val="single" w:color="000000"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1" w:after="0" w:afterAutospacing="0" w:line="360" w:lineRule="atLeast"/>
              <w:ind w:left="0" w:right="0"/>
              <w:jc w:val="left"/>
            </w:pPr>
            <w:r>
              <w:rPr>
                <w:rFonts w:hint="eastAsia" w:ascii="仿宋" w:hAnsi="仿宋" w:eastAsia="仿宋" w:cs="仿宋"/>
                <w:kern w:val="0"/>
                <w:sz w:val="28"/>
                <w:szCs w:val="28"/>
                <w:lang w:val="en-US" w:eastAsia="zh-CN" w:bidi="ar"/>
              </w:rPr>
              <w:t>网络服务器</w:t>
            </w:r>
          </w:p>
        </w:tc>
        <w:tc>
          <w:tcPr>
            <w:tcW w:w="2133" w:type="dxa"/>
            <w:tcBorders>
              <w:top w:val="nil"/>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1" w:after="0" w:afterAutospacing="0" w:line="360" w:lineRule="atLeast"/>
              <w:ind w:left="0" w:right="0"/>
              <w:jc w:val="left"/>
            </w:pPr>
            <w:r>
              <w:rPr>
                <w:rFonts w:hint="eastAsia" w:ascii="仿宋" w:hAnsi="仿宋" w:eastAsia="仿宋" w:cs="仿宋"/>
                <w:kern w:val="0"/>
                <w:sz w:val="28"/>
                <w:szCs w:val="28"/>
                <w:lang w:val="en-US" w:eastAsia="zh-CN" w:bidi="ar"/>
              </w:rPr>
              <w:t>酷睿 2.0G CPU， 2G 内存，  360G 硬盘</w:t>
            </w:r>
          </w:p>
        </w:tc>
        <w:tc>
          <w:tcPr>
            <w:tcW w:w="4669" w:type="dxa"/>
            <w:tcBorders>
              <w:top w:val="nil"/>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1" w:after="0" w:afterAutospacing="0" w:line="360" w:lineRule="atLeast"/>
              <w:ind w:left="0" w:right="0"/>
              <w:jc w:val="left"/>
            </w:pPr>
            <w:r>
              <w:rPr>
                <w:rFonts w:hint="eastAsia" w:ascii="仿宋" w:hAnsi="仿宋" w:eastAsia="仿宋" w:cs="仿宋"/>
                <w:kern w:val="0"/>
                <w:sz w:val="28"/>
                <w:szCs w:val="28"/>
                <w:lang w:val="en-US" w:eastAsia="zh-CN" w:bidi="ar"/>
              </w:rPr>
              <w:t>Windows 2003 Server中文版，安装SQL Server 2000 中文版数据库、微软Freamwok2.0 插件。</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645" w:hRule="atLeast"/>
          <w:jc w:val="center"/>
        </w:trPr>
        <w:tc>
          <w:tcPr>
            <w:tcW w:w="1712" w:type="dxa"/>
            <w:tcBorders>
              <w:top w:val="nil"/>
              <w:left w:val="single" w:color="000000"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1" w:after="0" w:afterAutospacing="0" w:line="360" w:lineRule="atLeast"/>
              <w:ind w:left="0" w:right="0"/>
              <w:jc w:val="left"/>
            </w:pPr>
            <w:r>
              <w:rPr>
                <w:rFonts w:hint="eastAsia" w:ascii="仿宋" w:hAnsi="仿宋" w:eastAsia="仿宋" w:cs="仿宋"/>
                <w:kern w:val="0"/>
                <w:sz w:val="28"/>
                <w:szCs w:val="28"/>
                <w:lang w:val="en-US" w:eastAsia="zh-CN" w:bidi="ar"/>
              </w:rPr>
              <w:t>管理员计算机（裁判用机）</w:t>
            </w:r>
          </w:p>
        </w:tc>
        <w:tc>
          <w:tcPr>
            <w:tcW w:w="2133" w:type="dxa"/>
            <w:tcBorders>
              <w:top w:val="nil"/>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1" w:after="0" w:afterAutospacing="0" w:line="360" w:lineRule="atLeast"/>
              <w:ind w:left="0" w:right="0"/>
              <w:jc w:val="left"/>
            </w:pPr>
            <w:r>
              <w:rPr>
                <w:rFonts w:hint="eastAsia" w:ascii="仿宋" w:hAnsi="仿宋" w:eastAsia="仿宋" w:cs="仿宋"/>
                <w:kern w:val="0"/>
                <w:sz w:val="28"/>
                <w:szCs w:val="28"/>
                <w:lang w:val="en-US" w:eastAsia="zh-CN" w:bidi="ar"/>
              </w:rPr>
              <w:t>酷睿 1.6 CPU， 1G 内存，  120G 硬盘 以上配置</w:t>
            </w:r>
          </w:p>
        </w:tc>
        <w:tc>
          <w:tcPr>
            <w:tcW w:w="4669" w:type="dxa"/>
            <w:tcBorders>
              <w:top w:val="nil"/>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1" w:after="0" w:afterAutospacing="0" w:line="360" w:lineRule="atLeast"/>
              <w:ind w:left="0" w:right="0"/>
              <w:jc w:val="left"/>
            </w:pPr>
            <w:r>
              <w:rPr>
                <w:rFonts w:hint="eastAsia" w:ascii="仿宋" w:hAnsi="仿宋" w:eastAsia="仿宋" w:cs="仿宋"/>
                <w:kern w:val="0"/>
                <w:sz w:val="28"/>
                <w:szCs w:val="28"/>
                <w:lang w:val="en-US" w:eastAsia="zh-CN" w:bidi="ar"/>
              </w:rPr>
              <w:t>WindowsXP（SP2及以上），安装IE7.0或以上浏览器、微软Freamwok2.0 插件并安装Office2000及以上版本</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645" w:hRule="atLeast"/>
          <w:jc w:val="center"/>
        </w:trPr>
        <w:tc>
          <w:tcPr>
            <w:tcW w:w="1712" w:type="dxa"/>
            <w:tcBorders>
              <w:top w:val="nil"/>
              <w:left w:val="single" w:color="000000"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1" w:after="0" w:afterAutospacing="0" w:line="360" w:lineRule="atLeast"/>
              <w:ind w:left="0" w:right="0"/>
              <w:jc w:val="left"/>
            </w:pPr>
            <w:r>
              <w:rPr>
                <w:rFonts w:hint="eastAsia" w:ascii="仿宋" w:hAnsi="仿宋" w:eastAsia="仿宋" w:cs="仿宋"/>
                <w:kern w:val="0"/>
                <w:sz w:val="28"/>
                <w:szCs w:val="28"/>
                <w:lang w:val="en-US" w:eastAsia="zh-CN" w:bidi="ar"/>
              </w:rPr>
              <w:t>考生计算机（考生用机）</w:t>
            </w:r>
          </w:p>
        </w:tc>
        <w:tc>
          <w:tcPr>
            <w:tcW w:w="2133" w:type="dxa"/>
            <w:tcBorders>
              <w:top w:val="nil"/>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1" w:after="0" w:afterAutospacing="0" w:line="360" w:lineRule="atLeast"/>
              <w:ind w:left="0" w:right="0"/>
              <w:jc w:val="left"/>
            </w:pPr>
            <w:r>
              <w:rPr>
                <w:rFonts w:hint="eastAsia" w:ascii="仿宋" w:hAnsi="仿宋" w:eastAsia="仿宋" w:cs="仿宋"/>
                <w:kern w:val="0"/>
                <w:sz w:val="28"/>
                <w:szCs w:val="28"/>
                <w:lang w:val="en-US" w:eastAsia="zh-CN" w:bidi="ar"/>
              </w:rPr>
              <w:t>酷睿 1.6CPU， 1G 内存，  120G 硬盘</w:t>
            </w:r>
          </w:p>
        </w:tc>
        <w:tc>
          <w:tcPr>
            <w:tcW w:w="4669" w:type="dxa"/>
            <w:tcBorders>
              <w:top w:val="nil"/>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1" w:after="0" w:afterAutospacing="0" w:line="360" w:lineRule="atLeast"/>
              <w:ind w:left="0" w:right="0"/>
              <w:jc w:val="left"/>
            </w:pPr>
            <w:r>
              <w:rPr>
                <w:rFonts w:hint="eastAsia" w:ascii="仿宋" w:hAnsi="仿宋" w:eastAsia="仿宋" w:cs="仿宋"/>
                <w:kern w:val="0"/>
                <w:sz w:val="28"/>
                <w:szCs w:val="28"/>
                <w:lang w:val="en-US" w:eastAsia="zh-CN" w:bidi="ar"/>
              </w:rPr>
              <w:t>Windows XP（SP2及以上），安装IE7.0或以上浏览器、微软Freamwok2.0 插件。（注意市场上的 GHOST XP系统可能存在无法启动等问题）</w:t>
            </w:r>
          </w:p>
        </w:tc>
      </w:tr>
    </w:tbl>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2．软件要求：考核单元级化工仿真操作软件系统，由北京东方仿真控制技术有限公司开发。</w:t>
      </w:r>
    </w:p>
    <w:p>
      <w:pPr>
        <w:keepNext w:val="0"/>
        <w:keepLines w:val="0"/>
        <w:widowControl/>
        <w:suppressLineNumbers w:val="0"/>
        <w:spacing w:before="0" w:beforeAutospacing="1" w:after="0" w:afterAutospacing="0" w:line="525" w:lineRule="atLeast"/>
        <w:ind w:left="0" w:right="0" w:firstLine="555"/>
        <w:jc w:val="left"/>
      </w:pPr>
      <w:r>
        <w:rPr>
          <w:rStyle w:val="4"/>
          <w:rFonts w:hint="eastAsia" w:ascii="仿宋" w:hAnsi="仿宋" w:eastAsia="仿宋" w:cs="仿宋"/>
          <w:kern w:val="0"/>
          <w:sz w:val="28"/>
          <w:szCs w:val="28"/>
          <w:lang w:val="en-US" w:eastAsia="zh-CN" w:bidi="ar"/>
        </w:rPr>
        <w:t xml:space="preserve">六、免试条件及工具准备： </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1.由国家人力资源和社会保障部职业技能鉴定中心颁发的化工总控工高级工及以上资格证者，可视作专业技能测试及格，不需进行专业技能测试。</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2.考生自备笔。</w:t>
      </w:r>
    </w:p>
    <w:p>
      <w:pPr>
        <w:pStyle w:val="2"/>
        <w:keepNext w:val="0"/>
        <w:keepLines w:val="0"/>
        <w:widowControl/>
        <w:suppressLineNumbers w:val="0"/>
        <w:spacing w:before="0" w:beforeAutospacing="1" w:after="0" w:afterAutospacing="1" w:line="525" w:lineRule="atLeast"/>
        <w:ind w:left="0" w:right="0" w:firstLine="555"/>
      </w:pPr>
      <w:r>
        <w:rPr>
          <w:rFonts w:hint="eastAsia" w:ascii="微软雅黑" w:hAnsi="微软雅黑" w:eastAsia="微软雅黑" w:cs="微软雅黑"/>
          <w:sz w:val="18"/>
          <w:szCs w:val="18"/>
        </w:rPr>
        <w:t> </w:t>
      </w:r>
    </w:p>
    <w:p>
      <w:pPr>
        <w:keepNext w:val="0"/>
        <w:keepLines w:val="0"/>
        <w:widowControl/>
        <w:suppressLineNumbers w:val="0"/>
        <w:spacing w:before="0" w:beforeAutospacing="1" w:after="0" w:afterAutospacing="0" w:line="525" w:lineRule="atLeast"/>
        <w:ind w:left="0" w:right="0"/>
        <w:jc w:val="center"/>
      </w:pPr>
      <w:r>
        <w:rPr>
          <w:rStyle w:val="4"/>
          <w:rFonts w:hint="eastAsia" w:ascii="仿宋" w:hAnsi="仿宋" w:eastAsia="仿宋" w:cs="仿宋"/>
          <w:kern w:val="0"/>
          <w:sz w:val="28"/>
          <w:szCs w:val="28"/>
          <w:lang w:val="en-US" w:eastAsia="zh-CN" w:bidi="ar"/>
        </w:rPr>
        <w:t>（八）《物联网》专业课教师技能测试大纲</w:t>
      </w:r>
    </w:p>
    <w:p>
      <w:pPr>
        <w:keepNext w:val="0"/>
        <w:keepLines w:val="0"/>
        <w:widowControl/>
        <w:suppressLineNumbers w:val="0"/>
        <w:spacing w:before="0" w:beforeAutospacing="1" w:after="0" w:afterAutospacing="0" w:line="525" w:lineRule="atLeast"/>
        <w:ind w:left="0" w:right="0" w:firstLine="555"/>
        <w:jc w:val="left"/>
      </w:pPr>
      <w:r>
        <w:rPr>
          <w:rStyle w:val="4"/>
          <w:rFonts w:hint="eastAsia" w:ascii="仿宋" w:hAnsi="仿宋" w:eastAsia="仿宋" w:cs="仿宋"/>
          <w:kern w:val="0"/>
          <w:sz w:val="28"/>
          <w:szCs w:val="28"/>
          <w:lang w:val="en-US" w:eastAsia="zh-CN" w:bidi="ar"/>
        </w:rPr>
        <w:t>一、知识要求</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要求具备相关物联网技术知识，包括基本电路原理、传感器技术、无线传感网络、射频技术（RFID）、计算机网络、C语言程序设计、面向对象程序设计（C#或java）、数据库等。</w:t>
      </w:r>
    </w:p>
    <w:p>
      <w:pPr>
        <w:keepNext w:val="0"/>
        <w:keepLines w:val="0"/>
        <w:widowControl/>
        <w:suppressLineNumbers w:val="0"/>
        <w:spacing w:before="0" w:beforeAutospacing="1" w:after="0" w:afterAutospacing="0" w:line="525" w:lineRule="atLeast"/>
        <w:ind w:left="0" w:right="0" w:firstLine="555"/>
        <w:jc w:val="left"/>
      </w:pPr>
      <w:r>
        <w:rPr>
          <w:rStyle w:val="4"/>
          <w:rFonts w:hint="eastAsia" w:ascii="仿宋" w:hAnsi="仿宋" w:eastAsia="仿宋" w:cs="仿宋"/>
          <w:kern w:val="0"/>
          <w:sz w:val="28"/>
          <w:szCs w:val="28"/>
          <w:lang w:val="en-US" w:eastAsia="zh-CN" w:bidi="ar"/>
        </w:rPr>
        <w:t>二、测试时间、测试方式、测试分值和试题类型</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1.测试时间：90分钟。</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2.测试方式：理论考试。</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3.试卷分值：100分。</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4.试题类型：判断、选择、填空、程序设计。</w:t>
      </w:r>
    </w:p>
    <w:p>
      <w:pPr>
        <w:keepNext w:val="0"/>
        <w:keepLines w:val="0"/>
        <w:widowControl/>
        <w:suppressLineNumbers w:val="0"/>
        <w:spacing w:before="0" w:beforeAutospacing="1" w:after="0" w:afterAutospacing="0" w:line="525" w:lineRule="atLeast"/>
        <w:ind w:left="0" w:right="0" w:firstLine="555"/>
        <w:jc w:val="left"/>
      </w:pPr>
      <w:r>
        <w:rPr>
          <w:rStyle w:val="4"/>
          <w:rFonts w:hint="eastAsia" w:ascii="仿宋" w:hAnsi="仿宋" w:eastAsia="仿宋" w:cs="仿宋"/>
          <w:kern w:val="0"/>
          <w:sz w:val="28"/>
          <w:szCs w:val="28"/>
          <w:lang w:val="en-US" w:eastAsia="zh-CN" w:bidi="ar"/>
        </w:rPr>
        <w:t>三、测试内容范围</w:t>
      </w:r>
      <w:bookmarkStart w:id="0" w:name="_GoBack"/>
      <w:bookmarkEnd w:id="0"/>
      <w:r>
        <w:rPr>
          <w:rFonts w:hint="eastAsia" w:ascii="微软雅黑" w:hAnsi="微软雅黑" w:eastAsia="微软雅黑" w:cs="微软雅黑"/>
          <w:kern w:val="0"/>
          <w:sz w:val="24"/>
          <w:szCs w:val="24"/>
          <w:lang w:val="en-US" w:eastAsia="zh-CN" w:bidi="ar"/>
        </w:rPr>
        <w:t> </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1.电类知识</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（1）掌握基本电路工作原理；</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（2）掌握常用传感器的使用方法；</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（3）了解无线传感网络的配置应用；</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（4）了解射频技术在物联网中的应用。</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2.计算机类知识</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（1）C语言程序设计、基本算法的使用；</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（2）能编写C#的Winform程序或者WPF程序；</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（3）能编写Java程序和Android程序；</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（4）熟悉数据库的使用方法；</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（5）熟悉计算机网络TCP/IP协议。</w:t>
      </w:r>
    </w:p>
    <w:p>
      <w:pPr>
        <w:keepNext w:val="0"/>
        <w:keepLines w:val="0"/>
        <w:widowControl/>
        <w:suppressLineNumbers w:val="0"/>
        <w:spacing w:before="0" w:beforeAutospacing="1" w:after="0" w:afterAutospacing="0" w:line="525" w:lineRule="atLeast"/>
        <w:ind w:left="0" w:right="0" w:firstLine="555"/>
        <w:jc w:val="left"/>
      </w:pPr>
      <w:r>
        <w:rPr>
          <w:rStyle w:val="4"/>
          <w:rFonts w:hint="eastAsia" w:ascii="仿宋" w:hAnsi="仿宋" w:eastAsia="仿宋" w:cs="仿宋"/>
          <w:kern w:val="0"/>
          <w:sz w:val="28"/>
          <w:szCs w:val="28"/>
          <w:lang w:val="en-US" w:eastAsia="zh-CN" w:bidi="ar"/>
        </w:rPr>
        <w:t>四、测试工具</w:t>
      </w:r>
      <w:r>
        <w:rPr>
          <w:rFonts w:hint="eastAsia" w:ascii="仿宋" w:hAnsi="仿宋" w:eastAsia="仿宋" w:cs="仿宋"/>
          <w:kern w:val="0"/>
          <w:sz w:val="28"/>
          <w:szCs w:val="28"/>
          <w:lang w:val="en-US" w:eastAsia="zh-CN" w:bidi="ar"/>
        </w:rPr>
        <w:t>：考生自带黑色水笔。</w:t>
      </w:r>
    </w:p>
    <w:p>
      <w:pPr>
        <w:pStyle w:val="2"/>
        <w:keepNext w:val="0"/>
        <w:keepLines w:val="0"/>
        <w:widowControl/>
        <w:suppressLineNumbers w:val="0"/>
        <w:spacing w:before="0" w:beforeAutospacing="1" w:after="0" w:afterAutospacing="1" w:line="525" w:lineRule="atLeast"/>
        <w:ind w:left="0" w:right="0" w:firstLine="555"/>
      </w:pPr>
      <w:r>
        <w:rPr>
          <w:rFonts w:hint="eastAsia" w:ascii="微软雅黑" w:hAnsi="微软雅黑" w:eastAsia="微软雅黑" w:cs="微软雅黑"/>
          <w:sz w:val="18"/>
          <w:szCs w:val="18"/>
        </w:rPr>
        <w:t> </w:t>
      </w:r>
    </w:p>
    <w:p>
      <w:pPr>
        <w:keepNext w:val="0"/>
        <w:keepLines w:val="0"/>
        <w:widowControl/>
        <w:suppressLineNumbers w:val="0"/>
        <w:spacing w:before="0" w:beforeAutospacing="1" w:after="0" w:afterAutospacing="0" w:line="525" w:lineRule="atLeast"/>
        <w:ind w:left="0" w:right="0"/>
        <w:jc w:val="center"/>
      </w:pPr>
      <w:r>
        <w:rPr>
          <w:rStyle w:val="4"/>
          <w:rFonts w:hint="eastAsia" w:ascii="仿宋" w:hAnsi="仿宋" w:eastAsia="仿宋" w:cs="仿宋"/>
          <w:kern w:val="0"/>
          <w:sz w:val="28"/>
          <w:szCs w:val="28"/>
          <w:lang w:val="en-US" w:eastAsia="zh-CN" w:bidi="ar"/>
        </w:rPr>
        <w:t>（九）《轨道交通》专业教师技能测试大纲</w:t>
      </w:r>
    </w:p>
    <w:p>
      <w:pPr>
        <w:keepNext w:val="0"/>
        <w:keepLines w:val="0"/>
        <w:widowControl/>
        <w:suppressLineNumbers w:val="0"/>
        <w:spacing w:before="0" w:beforeAutospacing="1" w:after="0" w:afterAutospacing="0" w:line="525" w:lineRule="atLeast"/>
        <w:ind w:left="0" w:right="0" w:firstLine="555"/>
        <w:jc w:val="left"/>
      </w:pPr>
      <w:r>
        <w:rPr>
          <w:rStyle w:val="4"/>
          <w:rFonts w:hint="eastAsia" w:ascii="仿宋" w:hAnsi="仿宋" w:eastAsia="仿宋" w:cs="仿宋"/>
          <w:kern w:val="0"/>
          <w:sz w:val="28"/>
          <w:szCs w:val="28"/>
          <w:lang w:val="en-US" w:eastAsia="zh-CN" w:bidi="ar"/>
        </w:rPr>
        <w:t>一、知识要求</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城市轨道交通系统、运营管理和信号等相关的知识内容。</w:t>
      </w:r>
    </w:p>
    <w:p>
      <w:pPr>
        <w:keepNext w:val="0"/>
        <w:keepLines w:val="0"/>
        <w:widowControl/>
        <w:suppressLineNumbers w:val="0"/>
        <w:spacing w:before="0" w:beforeAutospacing="1" w:after="0" w:afterAutospacing="0" w:line="525" w:lineRule="atLeast"/>
        <w:ind w:left="0" w:right="0" w:firstLine="555"/>
        <w:jc w:val="left"/>
      </w:pPr>
      <w:r>
        <w:rPr>
          <w:rStyle w:val="4"/>
          <w:rFonts w:hint="eastAsia" w:ascii="仿宋" w:hAnsi="仿宋" w:eastAsia="仿宋" w:cs="仿宋"/>
          <w:kern w:val="0"/>
          <w:sz w:val="28"/>
          <w:szCs w:val="28"/>
          <w:lang w:val="en-US" w:eastAsia="zh-CN" w:bidi="ar"/>
        </w:rPr>
        <w:t>二、测试时间、测试方式、测试分值和试题类型</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1.测试时间：90分钟。</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2.测试方式：理论考试。</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3.试卷分值：100分。</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4.试题类型：判断、选择、填空、简答、分析等。</w:t>
      </w:r>
    </w:p>
    <w:p>
      <w:pPr>
        <w:keepNext w:val="0"/>
        <w:keepLines w:val="0"/>
        <w:widowControl/>
        <w:suppressLineNumbers w:val="0"/>
        <w:spacing w:before="0" w:beforeAutospacing="1" w:after="0" w:afterAutospacing="0" w:line="525" w:lineRule="atLeast"/>
        <w:ind w:left="0" w:right="0" w:firstLine="555"/>
        <w:jc w:val="left"/>
      </w:pPr>
      <w:r>
        <w:rPr>
          <w:rStyle w:val="4"/>
          <w:rFonts w:hint="eastAsia" w:ascii="仿宋" w:hAnsi="仿宋" w:eastAsia="仿宋" w:cs="仿宋"/>
          <w:kern w:val="0"/>
          <w:sz w:val="28"/>
          <w:szCs w:val="28"/>
          <w:lang w:val="en-US" w:eastAsia="zh-CN" w:bidi="ar"/>
        </w:rPr>
        <w:t>三、测试内容范围</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1.城市轨道交通概论</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（1）了解城市轨道交通的的概念与历史</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（2）了解城市轨道交通系统的设计与施工</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（3）掌握城市轨道交通系统的构成：轨道、车站与车站设备、车辆与车辆段、电力供电系统、电力牵引系统、信号与通信系统、客运组织管理、行车调度管理、安全防护管理。</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2.城市轨道交通车站运作管理</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（1）了解城市轨道交通车站管理的模式、组织架构、运作流程。</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（2）掌握新线车站接管的工程介入、进驻车站及车站正式接管的三阶段。</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（3）掌握车站设备设施管理，包括设备设施巡视与设备维护。</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（4）掌握车站行车业务、客运业务、票务业务。</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（5）掌握车站的安全管理，包括车站危险源识别与控制、消防安全、轨行区安全和车站作业安全。</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（6）能进行车站综合管理。</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3.城市轨道交通行车组织</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（1）掌握城市轨道交通正常行车组织、非正常行车组织。</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（2）能进行列车运行计划和运输能力计算。</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4.城市轨道交通信号与通信系统</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（1）了解信号闭塞系统</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（2）认识信号系统基础设备</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（3）掌握联锁的概念</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（4）掌握列车运行自动控制系统</w:t>
      </w:r>
    </w:p>
    <w:p>
      <w:pPr>
        <w:keepNext w:val="0"/>
        <w:keepLines w:val="0"/>
        <w:widowControl/>
        <w:suppressLineNumbers w:val="0"/>
        <w:spacing w:before="0" w:beforeAutospacing="1" w:after="0" w:afterAutospacing="0" w:line="525" w:lineRule="atLeast"/>
        <w:ind w:left="0" w:right="0" w:firstLine="555"/>
        <w:jc w:val="left"/>
      </w:pPr>
      <w:r>
        <w:rPr>
          <w:rStyle w:val="4"/>
          <w:rFonts w:hint="eastAsia" w:ascii="仿宋" w:hAnsi="仿宋" w:eastAsia="仿宋" w:cs="仿宋"/>
          <w:kern w:val="0"/>
          <w:sz w:val="28"/>
          <w:szCs w:val="28"/>
          <w:lang w:val="en-US" w:eastAsia="zh-CN" w:bidi="ar"/>
        </w:rPr>
        <w:t>四、测试工具：</w:t>
      </w:r>
      <w:r>
        <w:rPr>
          <w:rFonts w:hint="eastAsia" w:ascii="仿宋" w:hAnsi="仿宋" w:eastAsia="仿宋" w:cs="仿宋"/>
          <w:kern w:val="0"/>
          <w:sz w:val="28"/>
          <w:szCs w:val="28"/>
          <w:lang w:val="en-US" w:eastAsia="zh-CN" w:bidi="ar"/>
        </w:rPr>
        <w:t>考生自备黑色水笔、绘图工具等。</w:t>
      </w:r>
    </w:p>
    <w:p>
      <w:pPr>
        <w:pStyle w:val="2"/>
        <w:keepNext w:val="0"/>
        <w:keepLines w:val="0"/>
        <w:widowControl/>
        <w:suppressLineNumbers w:val="0"/>
        <w:spacing w:before="0" w:beforeAutospacing="1" w:after="0" w:afterAutospacing="1" w:line="525" w:lineRule="atLeast"/>
        <w:ind w:left="0" w:right="0" w:firstLine="555"/>
      </w:pPr>
      <w:r>
        <w:rPr>
          <w:rFonts w:hint="eastAsia" w:ascii="微软雅黑" w:hAnsi="微软雅黑" w:eastAsia="微软雅黑" w:cs="微软雅黑"/>
          <w:sz w:val="18"/>
          <w:szCs w:val="18"/>
        </w:rPr>
        <w:t> </w:t>
      </w:r>
    </w:p>
    <w:p>
      <w:pPr>
        <w:pStyle w:val="2"/>
        <w:keepNext w:val="0"/>
        <w:keepLines w:val="0"/>
        <w:widowControl/>
        <w:suppressLineNumbers w:val="0"/>
        <w:spacing w:before="0" w:beforeAutospacing="1" w:after="0" w:afterAutospacing="1" w:line="525" w:lineRule="atLeast"/>
        <w:ind w:left="0" w:right="0" w:firstLine="555"/>
      </w:pPr>
      <w:r>
        <w:rPr>
          <w:rFonts w:hint="eastAsia" w:ascii="微软雅黑" w:hAnsi="微软雅黑" w:eastAsia="微软雅黑" w:cs="微软雅黑"/>
          <w:sz w:val="18"/>
          <w:szCs w:val="18"/>
        </w:rPr>
        <w:t> </w:t>
      </w:r>
    </w:p>
    <w:p>
      <w:pPr>
        <w:pStyle w:val="2"/>
        <w:keepNext w:val="0"/>
        <w:keepLines w:val="0"/>
        <w:widowControl/>
        <w:suppressLineNumbers w:val="0"/>
        <w:spacing w:before="0" w:beforeAutospacing="1" w:after="0" w:afterAutospacing="1" w:line="525" w:lineRule="atLeast"/>
        <w:ind w:left="0" w:right="0" w:firstLine="555"/>
        <w:jc w:val="center"/>
      </w:pPr>
      <w:r>
        <w:rPr>
          <w:rStyle w:val="4"/>
          <w:rFonts w:hint="eastAsia" w:ascii="仿宋" w:hAnsi="仿宋" w:eastAsia="仿宋" w:cs="仿宋"/>
          <w:sz w:val="28"/>
          <w:szCs w:val="28"/>
        </w:rPr>
        <w:t>二、实训指导教师专业技能考试大纲</w:t>
      </w:r>
    </w:p>
    <w:p>
      <w:pPr>
        <w:keepNext w:val="0"/>
        <w:keepLines w:val="0"/>
        <w:widowControl/>
        <w:suppressLineNumbers w:val="0"/>
        <w:spacing w:before="0" w:beforeAutospacing="1" w:after="0" w:afterAutospacing="0" w:line="360" w:lineRule="atLeast"/>
        <w:ind w:left="0" w:right="0"/>
        <w:jc w:val="center"/>
      </w:pPr>
      <w:r>
        <w:rPr>
          <w:rStyle w:val="4"/>
          <w:rFonts w:hint="eastAsia" w:ascii="仿宋" w:hAnsi="仿宋" w:eastAsia="仿宋" w:cs="仿宋"/>
          <w:kern w:val="0"/>
          <w:sz w:val="28"/>
          <w:szCs w:val="28"/>
          <w:lang w:val="en-US" w:eastAsia="zh-CN" w:bidi="ar"/>
        </w:rPr>
        <w:t>（一）《烹饪》实训指导教师技能考试大纲</w:t>
      </w:r>
    </w:p>
    <w:p>
      <w:pPr>
        <w:pStyle w:val="2"/>
        <w:keepNext w:val="0"/>
        <w:keepLines w:val="0"/>
        <w:widowControl/>
        <w:suppressLineNumbers w:val="0"/>
        <w:spacing w:before="0" w:beforeAutospacing="1" w:after="0" w:afterAutospacing="1" w:line="525" w:lineRule="atLeast"/>
        <w:ind w:left="0" w:right="0" w:firstLine="555"/>
      </w:pPr>
      <w:r>
        <w:rPr>
          <w:rStyle w:val="4"/>
          <w:rFonts w:hint="eastAsia" w:ascii="仿宋" w:hAnsi="仿宋" w:eastAsia="仿宋" w:cs="仿宋"/>
          <w:sz w:val="28"/>
          <w:szCs w:val="28"/>
        </w:rPr>
        <w:t>一、说明</w:t>
      </w:r>
    </w:p>
    <w:p>
      <w:pPr>
        <w:pStyle w:val="2"/>
        <w:keepNext w:val="0"/>
        <w:keepLines w:val="0"/>
        <w:widowControl/>
        <w:suppressLineNumbers w:val="0"/>
        <w:spacing w:before="0" w:beforeAutospacing="1" w:after="0" w:afterAutospacing="1" w:line="525" w:lineRule="atLeast"/>
        <w:ind w:left="0" w:right="0" w:firstLine="555"/>
      </w:pPr>
      <w:r>
        <w:rPr>
          <w:rFonts w:hint="eastAsia" w:ascii="仿宋" w:hAnsi="仿宋" w:eastAsia="仿宋" w:cs="仿宋"/>
          <w:sz w:val="28"/>
          <w:szCs w:val="28"/>
        </w:rPr>
        <w:t>（</w:t>
      </w:r>
      <w:r>
        <w:rPr>
          <w:rFonts w:hint="eastAsia" w:ascii="仿宋" w:hAnsi="仿宋" w:eastAsia="仿宋" w:cs="仿宋"/>
          <w:sz w:val="28"/>
          <w:szCs w:val="28"/>
          <w:lang w:val="en-US"/>
        </w:rPr>
        <w:t>1</w:t>
      </w:r>
      <w:r>
        <w:rPr>
          <w:rFonts w:hint="eastAsia" w:ascii="仿宋" w:hAnsi="仿宋" w:eastAsia="仿宋" w:cs="仿宋"/>
          <w:sz w:val="28"/>
          <w:szCs w:val="28"/>
        </w:rPr>
        <w:t>）考生自备工作服、衣帽、刀具、面杖、刮块、抹布等。</w:t>
      </w:r>
    </w:p>
    <w:p>
      <w:pPr>
        <w:pStyle w:val="2"/>
        <w:keepNext w:val="0"/>
        <w:keepLines w:val="0"/>
        <w:widowControl/>
        <w:suppressLineNumbers w:val="0"/>
        <w:spacing w:before="0" w:beforeAutospacing="1" w:after="0" w:afterAutospacing="1" w:line="525" w:lineRule="atLeast"/>
        <w:ind w:left="0" w:right="0" w:firstLine="555"/>
      </w:pPr>
      <w:r>
        <w:rPr>
          <w:rFonts w:hint="eastAsia" w:ascii="仿宋" w:hAnsi="仿宋" w:eastAsia="仿宋" w:cs="仿宋"/>
          <w:sz w:val="28"/>
          <w:szCs w:val="28"/>
        </w:rPr>
        <w:t>（</w:t>
      </w:r>
      <w:r>
        <w:rPr>
          <w:rFonts w:hint="eastAsia" w:ascii="仿宋" w:hAnsi="仿宋" w:eastAsia="仿宋" w:cs="仿宋"/>
          <w:sz w:val="28"/>
          <w:szCs w:val="28"/>
          <w:lang w:val="en-US"/>
        </w:rPr>
        <w:t>2</w:t>
      </w:r>
      <w:r>
        <w:rPr>
          <w:rFonts w:hint="eastAsia" w:ascii="仿宋" w:hAnsi="仿宋" w:eastAsia="仿宋" w:cs="仿宋"/>
          <w:sz w:val="28"/>
          <w:szCs w:val="28"/>
        </w:rPr>
        <w:t>）规定原料规定作品必须使用测试点统一提供的设备、原料、调料、餐具。</w:t>
      </w:r>
    </w:p>
    <w:p>
      <w:pPr>
        <w:pStyle w:val="2"/>
        <w:keepNext w:val="0"/>
        <w:keepLines w:val="0"/>
        <w:widowControl/>
        <w:suppressLineNumbers w:val="0"/>
        <w:spacing w:before="0" w:beforeAutospacing="1" w:after="0" w:afterAutospacing="1" w:line="525" w:lineRule="atLeast"/>
        <w:ind w:left="0" w:right="0" w:firstLine="555"/>
      </w:pPr>
      <w:r>
        <w:rPr>
          <w:rFonts w:hint="eastAsia" w:ascii="仿宋" w:hAnsi="仿宋" w:eastAsia="仿宋" w:cs="仿宋"/>
          <w:sz w:val="28"/>
          <w:szCs w:val="28"/>
        </w:rPr>
        <w:t>（</w:t>
      </w:r>
      <w:r>
        <w:rPr>
          <w:rFonts w:hint="eastAsia" w:ascii="仿宋" w:hAnsi="仿宋" w:eastAsia="仿宋" w:cs="仿宋"/>
          <w:sz w:val="28"/>
          <w:szCs w:val="28"/>
          <w:lang w:val="en-US"/>
        </w:rPr>
        <w:t>3</w:t>
      </w:r>
      <w:r>
        <w:rPr>
          <w:rFonts w:hint="eastAsia" w:ascii="仿宋" w:hAnsi="仿宋" w:eastAsia="仿宋" w:cs="仿宋"/>
          <w:sz w:val="28"/>
          <w:szCs w:val="28"/>
        </w:rPr>
        <w:t>）规定原料作品自选的原料、调料及盛装的餐具或器皿由考生自行准备。</w:t>
      </w:r>
    </w:p>
    <w:p>
      <w:pPr>
        <w:pStyle w:val="2"/>
        <w:keepNext w:val="0"/>
        <w:keepLines w:val="0"/>
        <w:widowControl/>
        <w:suppressLineNumbers w:val="0"/>
        <w:spacing w:before="0" w:beforeAutospacing="1" w:after="0" w:afterAutospacing="1" w:line="525" w:lineRule="atLeast"/>
        <w:ind w:left="0" w:right="0" w:firstLine="555"/>
      </w:pPr>
      <w:r>
        <w:rPr>
          <w:rFonts w:hint="eastAsia" w:ascii="仿宋" w:hAnsi="仿宋" w:eastAsia="仿宋" w:cs="仿宋"/>
          <w:sz w:val="28"/>
          <w:szCs w:val="28"/>
        </w:rPr>
        <w:t>（</w:t>
      </w:r>
      <w:r>
        <w:rPr>
          <w:rFonts w:hint="eastAsia" w:ascii="仿宋" w:hAnsi="仿宋" w:eastAsia="仿宋" w:cs="仿宋"/>
          <w:sz w:val="28"/>
          <w:szCs w:val="28"/>
          <w:lang w:val="en-US"/>
        </w:rPr>
        <w:t>4</w:t>
      </w:r>
      <w:r>
        <w:rPr>
          <w:rFonts w:hint="eastAsia" w:ascii="仿宋" w:hAnsi="仿宋" w:eastAsia="仿宋" w:cs="仿宋"/>
          <w:sz w:val="28"/>
          <w:szCs w:val="28"/>
        </w:rPr>
        <w:t>）测试场地设备及常用调味料</w:t>
      </w:r>
    </w:p>
    <w:p>
      <w:pPr>
        <w:pStyle w:val="2"/>
        <w:keepNext w:val="0"/>
        <w:keepLines w:val="0"/>
        <w:widowControl/>
        <w:suppressLineNumbers w:val="0"/>
        <w:spacing w:before="0" w:beforeAutospacing="1" w:after="0" w:afterAutospacing="1" w:line="525" w:lineRule="atLeast"/>
        <w:ind w:left="0" w:right="0" w:firstLine="555"/>
      </w:pPr>
      <w:r>
        <w:rPr>
          <w:rFonts w:hint="eastAsia" w:ascii="仿宋" w:hAnsi="仿宋" w:eastAsia="仿宋" w:cs="仿宋"/>
          <w:sz w:val="28"/>
          <w:szCs w:val="28"/>
        </w:rPr>
        <w:t>①设备与器具：不锈钢操作台、炉灶（管道煤气）、蒸灶、炒锅、马勺、漏勺、木质墩头、塑料墩头、小蒸笼等常用设备与器具。</w:t>
      </w:r>
    </w:p>
    <w:p>
      <w:pPr>
        <w:pStyle w:val="2"/>
        <w:keepNext w:val="0"/>
        <w:keepLines w:val="0"/>
        <w:widowControl/>
        <w:suppressLineNumbers w:val="0"/>
        <w:spacing w:before="0" w:beforeAutospacing="1" w:after="0" w:afterAutospacing="1" w:line="525" w:lineRule="atLeast"/>
        <w:ind w:left="0" w:right="0" w:firstLine="555"/>
      </w:pPr>
      <w:r>
        <w:rPr>
          <w:rFonts w:hint="eastAsia" w:ascii="仿宋" w:hAnsi="仿宋" w:eastAsia="仿宋" w:cs="仿宋"/>
          <w:sz w:val="28"/>
          <w:szCs w:val="28"/>
        </w:rPr>
        <w:t>②常用调料：烹调油、盐、酱油、米醋、白糖、味精、料酒、面粉、淀粉、葱、姜、蒜等。</w:t>
      </w:r>
    </w:p>
    <w:p>
      <w:pPr>
        <w:pStyle w:val="2"/>
        <w:keepNext w:val="0"/>
        <w:keepLines w:val="0"/>
        <w:widowControl/>
        <w:suppressLineNumbers w:val="0"/>
        <w:spacing w:before="0" w:beforeAutospacing="1" w:after="0" w:afterAutospacing="1" w:line="525" w:lineRule="atLeast"/>
        <w:ind w:left="0" w:right="0" w:firstLine="555"/>
      </w:pPr>
      <w:r>
        <w:rPr>
          <w:rStyle w:val="4"/>
          <w:rFonts w:hint="eastAsia" w:ascii="仿宋" w:hAnsi="仿宋" w:eastAsia="仿宋" w:cs="仿宋"/>
          <w:sz w:val="28"/>
          <w:szCs w:val="28"/>
        </w:rPr>
        <w:t>二、测试内容</w:t>
      </w:r>
    </w:p>
    <w:p>
      <w:pPr>
        <w:pStyle w:val="2"/>
        <w:keepNext w:val="0"/>
        <w:keepLines w:val="0"/>
        <w:widowControl/>
        <w:suppressLineNumbers w:val="0"/>
        <w:spacing w:before="0" w:beforeAutospacing="1" w:after="0" w:afterAutospacing="1" w:line="525" w:lineRule="atLeast"/>
        <w:ind w:left="0" w:right="0" w:firstLine="555"/>
      </w:pPr>
      <w:r>
        <w:rPr>
          <w:rFonts w:hint="eastAsia" w:ascii="仿宋" w:hAnsi="仿宋" w:eastAsia="仿宋" w:cs="仿宋"/>
          <w:sz w:val="28"/>
          <w:szCs w:val="28"/>
        </w:rPr>
        <w:t>（一）规定原料规定作品（从以下每个项目中抽测</w:t>
      </w:r>
      <w:r>
        <w:rPr>
          <w:rFonts w:hint="eastAsia" w:ascii="仿宋" w:hAnsi="仿宋" w:eastAsia="仿宋" w:cs="仿宋"/>
          <w:sz w:val="28"/>
          <w:szCs w:val="28"/>
          <w:lang w:val="en-US"/>
        </w:rPr>
        <w:t>1</w:t>
      </w:r>
      <w:r>
        <w:rPr>
          <w:rFonts w:hint="eastAsia" w:ascii="仿宋" w:hAnsi="仿宋" w:eastAsia="仿宋" w:cs="仿宋"/>
          <w:sz w:val="28"/>
          <w:szCs w:val="28"/>
        </w:rPr>
        <w:t>只）</w:t>
      </w:r>
    </w:p>
    <w:p>
      <w:pPr>
        <w:pStyle w:val="2"/>
        <w:keepNext w:val="0"/>
        <w:keepLines w:val="0"/>
        <w:widowControl/>
        <w:suppressLineNumbers w:val="0"/>
        <w:spacing w:before="0" w:beforeAutospacing="1" w:after="0" w:afterAutospacing="1" w:line="525" w:lineRule="atLeast"/>
        <w:ind w:left="0" w:right="0" w:firstLine="555"/>
      </w:pPr>
      <w:r>
        <w:rPr>
          <w:rFonts w:hint="eastAsia" w:ascii="仿宋" w:hAnsi="仿宋" w:eastAsia="仿宋" w:cs="仿宋"/>
          <w:sz w:val="28"/>
          <w:szCs w:val="28"/>
          <w:lang w:val="en-US"/>
        </w:rPr>
        <w:t>1</w:t>
      </w:r>
      <w:r>
        <w:rPr>
          <w:rFonts w:hint="eastAsia" w:ascii="仿宋" w:hAnsi="仿宋" w:eastAsia="仿宋" w:cs="仿宋"/>
          <w:sz w:val="28"/>
          <w:szCs w:val="28"/>
        </w:rPr>
        <w:t>．规定原料规定热菜作品一</w:t>
      </w:r>
    </w:p>
    <w:p>
      <w:pPr>
        <w:pStyle w:val="2"/>
        <w:keepNext w:val="0"/>
        <w:keepLines w:val="0"/>
        <w:widowControl/>
        <w:suppressLineNumbers w:val="0"/>
        <w:spacing w:before="0" w:beforeAutospacing="1" w:after="0" w:afterAutospacing="1" w:line="525" w:lineRule="atLeast"/>
        <w:ind w:left="0" w:right="0" w:firstLine="0"/>
      </w:pPr>
      <w:r>
        <w:rPr>
          <w:rFonts w:hint="eastAsia" w:ascii="仿宋" w:hAnsi="仿宋" w:eastAsia="仿宋" w:cs="仿宋"/>
          <w:sz w:val="28"/>
          <w:szCs w:val="28"/>
        </w:rPr>
        <w:t>滑炒鸡丝</w:t>
      </w:r>
      <w:r>
        <w:rPr>
          <w:rFonts w:hint="eastAsia" w:ascii="仿宋" w:hAnsi="仿宋" w:eastAsia="仿宋" w:cs="仿宋"/>
          <w:sz w:val="28"/>
          <w:szCs w:val="28"/>
          <w:lang w:val="en-US"/>
        </w:rPr>
        <w:t xml:space="preserve">  </w:t>
      </w:r>
      <w:r>
        <w:rPr>
          <w:rFonts w:hint="eastAsia" w:ascii="仿宋" w:hAnsi="仿宋" w:eastAsia="仿宋" w:cs="仿宋"/>
          <w:sz w:val="28"/>
          <w:szCs w:val="28"/>
        </w:rPr>
        <w:t>银芽鸡丝</w:t>
      </w:r>
      <w:r>
        <w:rPr>
          <w:rFonts w:hint="eastAsia" w:ascii="仿宋" w:hAnsi="仿宋" w:eastAsia="仿宋" w:cs="仿宋"/>
          <w:sz w:val="28"/>
          <w:szCs w:val="28"/>
          <w:lang w:val="en-US"/>
        </w:rPr>
        <w:t xml:space="preserve">  </w:t>
      </w:r>
      <w:r>
        <w:rPr>
          <w:rFonts w:hint="eastAsia" w:ascii="仿宋" w:hAnsi="仿宋" w:eastAsia="仿宋" w:cs="仿宋"/>
          <w:sz w:val="28"/>
          <w:szCs w:val="28"/>
        </w:rPr>
        <w:t>清炒里脊丝</w:t>
      </w:r>
      <w:r>
        <w:rPr>
          <w:rFonts w:hint="eastAsia" w:ascii="仿宋" w:hAnsi="仿宋" w:eastAsia="仿宋" w:cs="仿宋"/>
          <w:sz w:val="28"/>
          <w:szCs w:val="28"/>
          <w:lang w:val="en-US"/>
        </w:rPr>
        <w:t xml:space="preserve">  </w:t>
      </w:r>
      <w:r>
        <w:rPr>
          <w:rFonts w:hint="eastAsia" w:ascii="仿宋" w:hAnsi="仿宋" w:eastAsia="仿宋" w:cs="仿宋"/>
          <w:sz w:val="28"/>
          <w:szCs w:val="28"/>
        </w:rPr>
        <w:t>青椒里脊丝</w:t>
      </w:r>
      <w:r>
        <w:rPr>
          <w:rFonts w:hint="eastAsia" w:ascii="仿宋" w:hAnsi="仿宋" w:eastAsia="仿宋" w:cs="仿宋"/>
          <w:sz w:val="28"/>
          <w:szCs w:val="28"/>
          <w:lang w:val="en-US"/>
        </w:rPr>
        <w:t xml:space="preserve">  </w:t>
      </w:r>
      <w:r>
        <w:rPr>
          <w:rFonts w:hint="eastAsia" w:ascii="仿宋" w:hAnsi="仿宋" w:eastAsia="仿宋" w:cs="仿宋"/>
          <w:sz w:val="28"/>
          <w:szCs w:val="28"/>
        </w:rPr>
        <w:t>钱江肉丝</w:t>
      </w:r>
    </w:p>
    <w:p>
      <w:pPr>
        <w:pStyle w:val="2"/>
        <w:keepNext w:val="0"/>
        <w:keepLines w:val="0"/>
        <w:widowControl/>
        <w:suppressLineNumbers w:val="0"/>
        <w:spacing w:before="0" w:beforeAutospacing="1" w:after="0" w:afterAutospacing="1" w:line="525" w:lineRule="atLeast"/>
        <w:ind w:left="0" w:right="0" w:firstLine="555"/>
      </w:pPr>
      <w:r>
        <w:rPr>
          <w:rFonts w:hint="eastAsia" w:ascii="仿宋" w:hAnsi="仿宋" w:eastAsia="仿宋" w:cs="仿宋"/>
          <w:sz w:val="28"/>
          <w:szCs w:val="28"/>
          <w:lang w:val="en-US"/>
        </w:rPr>
        <w:t>2</w:t>
      </w:r>
      <w:r>
        <w:rPr>
          <w:rFonts w:hint="eastAsia" w:ascii="仿宋" w:hAnsi="仿宋" w:eastAsia="仿宋" w:cs="仿宋"/>
          <w:sz w:val="28"/>
          <w:szCs w:val="28"/>
        </w:rPr>
        <w:t>．规定原料规定热菜作品二</w:t>
      </w:r>
    </w:p>
    <w:p>
      <w:pPr>
        <w:pStyle w:val="2"/>
        <w:keepNext w:val="0"/>
        <w:keepLines w:val="0"/>
        <w:widowControl/>
        <w:suppressLineNumbers w:val="0"/>
        <w:spacing w:before="0" w:beforeAutospacing="1" w:after="0" w:afterAutospacing="1" w:line="525" w:lineRule="atLeast"/>
        <w:ind w:left="0" w:right="0" w:firstLine="0"/>
      </w:pPr>
      <w:r>
        <w:rPr>
          <w:rFonts w:hint="eastAsia" w:ascii="仿宋" w:hAnsi="仿宋" w:eastAsia="仿宋" w:cs="仿宋"/>
          <w:sz w:val="28"/>
          <w:szCs w:val="28"/>
        </w:rPr>
        <w:t>鱼丸制作</w:t>
      </w:r>
      <w:r>
        <w:rPr>
          <w:rFonts w:hint="eastAsia" w:ascii="仿宋" w:hAnsi="仿宋" w:eastAsia="仿宋" w:cs="仿宋"/>
          <w:sz w:val="28"/>
          <w:szCs w:val="28"/>
          <w:lang w:val="en-US"/>
        </w:rPr>
        <w:t xml:space="preserve">  </w:t>
      </w:r>
      <w:r>
        <w:rPr>
          <w:rFonts w:hint="eastAsia" w:ascii="仿宋" w:hAnsi="仿宋" w:eastAsia="仿宋" w:cs="仿宋"/>
          <w:sz w:val="28"/>
          <w:szCs w:val="28"/>
        </w:rPr>
        <w:t>芙蓉鱼片</w:t>
      </w:r>
      <w:r>
        <w:rPr>
          <w:rFonts w:hint="eastAsia" w:ascii="仿宋" w:hAnsi="仿宋" w:eastAsia="仿宋" w:cs="仿宋"/>
          <w:sz w:val="28"/>
          <w:szCs w:val="28"/>
          <w:lang w:val="en-US"/>
        </w:rPr>
        <w:t xml:space="preserve">  </w:t>
      </w:r>
      <w:r>
        <w:rPr>
          <w:rFonts w:hint="eastAsia" w:ascii="仿宋" w:hAnsi="仿宋" w:eastAsia="仿宋" w:cs="仿宋"/>
          <w:sz w:val="28"/>
          <w:szCs w:val="28"/>
        </w:rPr>
        <w:t>芙蓉鸡片</w:t>
      </w:r>
      <w:r>
        <w:rPr>
          <w:rFonts w:hint="eastAsia" w:ascii="仿宋" w:hAnsi="仿宋" w:eastAsia="仿宋" w:cs="仿宋"/>
          <w:sz w:val="28"/>
          <w:szCs w:val="28"/>
          <w:lang w:val="en-US"/>
        </w:rPr>
        <w:t xml:space="preserve">   </w:t>
      </w:r>
      <w:r>
        <w:rPr>
          <w:rFonts w:hint="eastAsia" w:ascii="仿宋" w:hAnsi="仿宋" w:eastAsia="仿宋" w:cs="仿宋"/>
          <w:sz w:val="28"/>
          <w:szCs w:val="28"/>
        </w:rPr>
        <w:t>高丽香蕉</w:t>
      </w:r>
      <w:r>
        <w:rPr>
          <w:rFonts w:hint="eastAsia" w:ascii="仿宋" w:hAnsi="仿宋" w:eastAsia="仿宋" w:cs="仿宋"/>
          <w:sz w:val="28"/>
          <w:szCs w:val="28"/>
          <w:lang w:val="en-US"/>
        </w:rPr>
        <w:t xml:space="preserve">   </w:t>
      </w:r>
      <w:r>
        <w:rPr>
          <w:rFonts w:hint="eastAsia" w:ascii="仿宋" w:hAnsi="仿宋" w:eastAsia="仿宋" w:cs="仿宋"/>
          <w:sz w:val="28"/>
          <w:szCs w:val="28"/>
        </w:rPr>
        <w:t>脆皮拔丝苹果</w:t>
      </w:r>
    </w:p>
    <w:p>
      <w:pPr>
        <w:pStyle w:val="2"/>
        <w:keepNext w:val="0"/>
        <w:keepLines w:val="0"/>
        <w:widowControl/>
        <w:suppressLineNumbers w:val="0"/>
        <w:spacing w:before="0" w:beforeAutospacing="1" w:after="0" w:afterAutospacing="1" w:line="525" w:lineRule="atLeast"/>
        <w:ind w:left="0" w:right="0" w:firstLine="555"/>
      </w:pPr>
      <w:r>
        <w:rPr>
          <w:rFonts w:hint="eastAsia" w:ascii="仿宋" w:hAnsi="仿宋" w:eastAsia="仿宋" w:cs="仿宋"/>
          <w:sz w:val="28"/>
          <w:szCs w:val="28"/>
          <w:lang w:val="en-US"/>
        </w:rPr>
        <w:t>3</w:t>
      </w:r>
      <w:r>
        <w:rPr>
          <w:rFonts w:hint="eastAsia" w:ascii="仿宋" w:hAnsi="仿宋" w:eastAsia="仿宋" w:cs="仿宋"/>
          <w:sz w:val="28"/>
          <w:szCs w:val="28"/>
        </w:rPr>
        <w:t>．剞花刀作品</w:t>
      </w:r>
    </w:p>
    <w:p>
      <w:pPr>
        <w:pStyle w:val="2"/>
        <w:keepNext w:val="0"/>
        <w:keepLines w:val="0"/>
        <w:widowControl/>
        <w:suppressLineNumbers w:val="0"/>
        <w:spacing w:before="0" w:beforeAutospacing="1" w:after="0" w:afterAutospacing="1" w:line="525" w:lineRule="atLeast"/>
        <w:ind w:left="0" w:right="0" w:firstLine="555"/>
      </w:pPr>
      <w:r>
        <w:rPr>
          <w:rFonts w:hint="eastAsia" w:ascii="仿宋" w:hAnsi="仿宋" w:eastAsia="仿宋" w:cs="仿宋"/>
          <w:sz w:val="28"/>
          <w:szCs w:val="28"/>
        </w:rPr>
        <w:t>蓑衣花形（黄瓜、香干）</w:t>
      </w:r>
      <w:r>
        <w:rPr>
          <w:rFonts w:hint="eastAsia" w:ascii="仿宋" w:hAnsi="仿宋" w:eastAsia="仿宋" w:cs="仿宋"/>
          <w:sz w:val="28"/>
          <w:szCs w:val="28"/>
          <w:lang w:val="en-US"/>
        </w:rPr>
        <w:t xml:space="preserve">  </w:t>
      </w:r>
      <w:r>
        <w:rPr>
          <w:rFonts w:hint="eastAsia" w:ascii="仿宋" w:hAnsi="仿宋" w:eastAsia="仿宋" w:cs="仿宋"/>
          <w:sz w:val="28"/>
          <w:szCs w:val="28"/>
        </w:rPr>
        <w:t>麦穗花形（猪腰）</w:t>
      </w:r>
      <w:r>
        <w:rPr>
          <w:rFonts w:hint="eastAsia" w:ascii="仿宋" w:hAnsi="仿宋" w:eastAsia="仿宋" w:cs="仿宋"/>
          <w:sz w:val="28"/>
          <w:szCs w:val="28"/>
          <w:lang w:val="en-US"/>
        </w:rPr>
        <w:t xml:space="preserve">  </w:t>
      </w:r>
      <w:r>
        <w:rPr>
          <w:rFonts w:hint="eastAsia" w:ascii="仿宋" w:hAnsi="仿宋" w:eastAsia="仿宋" w:cs="仿宋"/>
          <w:sz w:val="28"/>
          <w:szCs w:val="28"/>
        </w:rPr>
        <w:t>梳子花形（黄瓜、猪腰））</w:t>
      </w:r>
    </w:p>
    <w:p>
      <w:pPr>
        <w:pStyle w:val="2"/>
        <w:keepNext w:val="0"/>
        <w:keepLines w:val="0"/>
        <w:widowControl/>
        <w:suppressLineNumbers w:val="0"/>
        <w:spacing w:before="0" w:beforeAutospacing="1" w:after="0" w:afterAutospacing="1" w:line="525" w:lineRule="atLeast"/>
        <w:ind w:left="0" w:right="0" w:firstLine="555"/>
      </w:pPr>
      <w:r>
        <w:rPr>
          <w:rFonts w:hint="eastAsia" w:ascii="仿宋" w:hAnsi="仿宋" w:eastAsia="仿宋" w:cs="仿宋"/>
          <w:sz w:val="28"/>
          <w:szCs w:val="28"/>
          <w:lang w:val="en-US"/>
        </w:rPr>
        <w:t>4</w:t>
      </w:r>
      <w:r>
        <w:rPr>
          <w:rFonts w:hint="eastAsia" w:ascii="仿宋" w:hAnsi="仿宋" w:eastAsia="仿宋" w:cs="仿宋"/>
          <w:sz w:val="28"/>
          <w:szCs w:val="28"/>
        </w:rPr>
        <w:t>．雕刻作品</w:t>
      </w:r>
    </w:p>
    <w:p>
      <w:pPr>
        <w:pStyle w:val="2"/>
        <w:keepNext w:val="0"/>
        <w:keepLines w:val="0"/>
        <w:widowControl/>
        <w:suppressLineNumbers w:val="0"/>
        <w:spacing w:before="0" w:beforeAutospacing="1" w:after="0" w:afterAutospacing="1" w:line="525" w:lineRule="atLeast"/>
        <w:ind w:left="0" w:right="0" w:firstLine="555"/>
      </w:pPr>
      <w:r>
        <w:rPr>
          <w:rFonts w:hint="eastAsia" w:ascii="仿宋" w:hAnsi="仿宋" w:eastAsia="仿宋" w:cs="仿宋"/>
          <w:sz w:val="28"/>
          <w:szCs w:val="28"/>
        </w:rPr>
        <w:t>月季花</w:t>
      </w:r>
      <w:r>
        <w:rPr>
          <w:rFonts w:hint="eastAsia" w:ascii="仿宋" w:hAnsi="仿宋" w:eastAsia="仿宋" w:cs="仿宋"/>
          <w:sz w:val="28"/>
          <w:szCs w:val="28"/>
          <w:lang w:val="en-US"/>
        </w:rPr>
        <w:t xml:space="preserve">    </w:t>
      </w:r>
      <w:r>
        <w:rPr>
          <w:rFonts w:hint="eastAsia" w:ascii="仿宋" w:hAnsi="仿宋" w:eastAsia="仿宋" w:cs="仿宋"/>
          <w:sz w:val="28"/>
          <w:szCs w:val="28"/>
        </w:rPr>
        <w:t>牡丹花</w:t>
      </w:r>
      <w:r>
        <w:rPr>
          <w:rFonts w:hint="eastAsia" w:ascii="仿宋" w:hAnsi="仿宋" w:eastAsia="仿宋" w:cs="仿宋"/>
          <w:sz w:val="28"/>
          <w:szCs w:val="28"/>
          <w:lang w:val="en-US"/>
        </w:rPr>
        <w:t xml:space="preserve">   </w:t>
      </w:r>
      <w:r>
        <w:rPr>
          <w:rFonts w:hint="eastAsia" w:ascii="仿宋" w:hAnsi="仿宋" w:eastAsia="仿宋" w:cs="仿宋"/>
          <w:sz w:val="28"/>
          <w:szCs w:val="28"/>
        </w:rPr>
        <w:t xml:space="preserve">大丽花 </w:t>
      </w:r>
      <w:r>
        <w:rPr>
          <w:rFonts w:hint="eastAsia" w:ascii="仿宋" w:hAnsi="仿宋" w:eastAsia="仿宋" w:cs="仿宋"/>
          <w:sz w:val="28"/>
          <w:szCs w:val="28"/>
          <w:lang w:val="en-US"/>
        </w:rPr>
        <w:t xml:space="preserve">  </w:t>
      </w:r>
      <w:r>
        <w:rPr>
          <w:rFonts w:hint="eastAsia" w:ascii="仿宋" w:hAnsi="仿宋" w:eastAsia="仿宋" w:cs="仿宋"/>
          <w:sz w:val="28"/>
          <w:szCs w:val="28"/>
        </w:rPr>
        <w:t>菊花</w:t>
      </w:r>
      <w:r>
        <w:rPr>
          <w:rFonts w:hint="eastAsia" w:ascii="仿宋" w:hAnsi="仿宋" w:eastAsia="仿宋" w:cs="仿宋"/>
          <w:sz w:val="28"/>
          <w:szCs w:val="28"/>
          <w:lang w:val="en-US"/>
        </w:rPr>
        <w:t xml:space="preserve">   </w:t>
      </w:r>
      <w:r>
        <w:rPr>
          <w:rFonts w:hint="eastAsia" w:ascii="仿宋" w:hAnsi="仿宋" w:eastAsia="仿宋" w:cs="仿宋"/>
          <w:sz w:val="28"/>
          <w:szCs w:val="28"/>
        </w:rPr>
        <w:t>荷花</w:t>
      </w:r>
    </w:p>
    <w:p>
      <w:pPr>
        <w:pStyle w:val="2"/>
        <w:keepNext w:val="0"/>
        <w:keepLines w:val="0"/>
        <w:widowControl/>
        <w:suppressLineNumbers w:val="0"/>
        <w:spacing w:before="0" w:beforeAutospacing="1" w:after="0" w:afterAutospacing="1" w:line="525" w:lineRule="atLeast"/>
        <w:ind w:left="0" w:right="0" w:firstLine="555"/>
      </w:pPr>
      <w:r>
        <w:rPr>
          <w:rFonts w:hint="eastAsia" w:ascii="仿宋" w:hAnsi="仿宋" w:eastAsia="仿宋" w:cs="仿宋"/>
          <w:sz w:val="28"/>
          <w:szCs w:val="28"/>
          <w:lang w:val="en-US"/>
        </w:rPr>
        <w:t>5</w:t>
      </w:r>
      <w:r>
        <w:rPr>
          <w:rFonts w:hint="eastAsia" w:ascii="仿宋" w:hAnsi="仿宋" w:eastAsia="仿宋" w:cs="仿宋"/>
          <w:sz w:val="28"/>
          <w:szCs w:val="28"/>
        </w:rPr>
        <w:t>．水调面团作品</w:t>
      </w:r>
    </w:p>
    <w:p>
      <w:pPr>
        <w:pStyle w:val="2"/>
        <w:keepNext w:val="0"/>
        <w:keepLines w:val="0"/>
        <w:widowControl/>
        <w:suppressLineNumbers w:val="0"/>
        <w:spacing w:before="0" w:beforeAutospacing="1" w:after="0" w:afterAutospacing="1" w:line="525" w:lineRule="atLeast"/>
        <w:ind w:left="0" w:right="0" w:firstLine="555"/>
      </w:pPr>
      <w:r>
        <w:rPr>
          <w:rFonts w:hint="eastAsia" w:ascii="仿宋" w:hAnsi="仿宋" w:eastAsia="仿宋" w:cs="仿宋"/>
          <w:sz w:val="28"/>
          <w:szCs w:val="28"/>
        </w:rPr>
        <w:t>月芽饺</w:t>
      </w:r>
      <w:r>
        <w:rPr>
          <w:rFonts w:hint="eastAsia" w:ascii="仿宋" w:hAnsi="仿宋" w:eastAsia="仿宋" w:cs="仿宋"/>
          <w:sz w:val="28"/>
          <w:szCs w:val="28"/>
          <w:lang w:val="en-US"/>
        </w:rPr>
        <w:t xml:space="preserve">    </w:t>
      </w:r>
      <w:r>
        <w:rPr>
          <w:rFonts w:hint="eastAsia" w:ascii="仿宋" w:hAnsi="仿宋" w:eastAsia="仿宋" w:cs="仿宋"/>
          <w:sz w:val="28"/>
          <w:szCs w:val="28"/>
        </w:rPr>
        <w:t>冠顶饺</w:t>
      </w:r>
      <w:r>
        <w:rPr>
          <w:rFonts w:hint="eastAsia" w:ascii="仿宋" w:hAnsi="仿宋" w:eastAsia="仿宋" w:cs="仿宋"/>
          <w:sz w:val="28"/>
          <w:szCs w:val="28"/>
          <w:lang w:val="en-US"/>
        </w:rPr>
        <w:t xml:space="preserve">    </w:t>
      </w:r>
      <w:r>
        <w:rPr>
          <w:rFonts w:hint="eastAsia" w:ascii="仿宋" w:hAnsi="仿宋" w:eastAsia="仿宋" w:cs="仿宋"/>
          <w:sz w:val="28"/>
          <w:szCs w:val="28"/>
        </w:rPr>
        <w:t>鸳鸯饺</w:t>
      </w:r>
      <w:r>
        <w:rPr>
          <w:rFonts w:hint="eastAsia" w:ascii="仿宋" w:hAnsi="仿宋" w:eastAsia="仿宋" w:cs="仿宋"/>
          <w:sz w:val="28"/>
          <w:szCs w:val="28"/>
          <w:lang w:val="en-US"/>
        </w:rPr>
        <w:t xml:space="preserve">    </w:t>
      </w:r>
      <w:r>
        <w:rPr>
          <w:rFonts w:hint="eastAsia" w:ascii="仿宋" w:hAnsi="仿宋" w:eastAsia="仿宋" w:cs="仿宋"/>
          <w:sz w:val="28"/>
          <w:szCs w:val="28"/>
        </w:rPr>
        <w:t>四喜饺</w:t>
      </w:r>
      <w:r>
        <w:rPr>
          <w:rFonts w:hint="eastAsia" w:ascii="仿宋" w:hAnsi="仿宋" w:eastAsia="仿宋" w:cs="仿宋"/>
          <w:sz w:val="28"/>
          <w:szCs w:val="28"/>
          <w:lang w:val="en-US"/>
        </w:rPr>
        <w:t xml:space="preserve">    </w:t>
      </w:r>
      <w:r>
        <w:rPr>
          <w:rFonts w:hint="eastAsia" w:ascii="仿宋" w:hAnsi="仿宋" w:eastAsia="仿宋" w:cs="仿宋"/>
          <w:sz w:val="28"/>
          <w:szCs w:val="28"/>
        </w:rPr>
        <w:t>青菜饺</w:t>
      </w:r>
    </w:p>
    <w:p>
      <w:pPr>
        <w:pStyle w:val="2"/>
        <w:keepNext w:val="0"/>
        <w:keepLines w:val="0"/>
        <w:widowControl/>
        <w:suppressLineNumbers w:val="0"/>
        <w:spacing w:before="0" w:beforeAutospacing="1" w:after="0" w:afterAutospacing="1" w:line="525" w:lineRule="atLeast"/>
        <w:ind w:left="0" w:right="0" w:firstLine="555"/>
      </w:pPr>
      <w:r>
        <w:rPr>
          <w:rFonts w:hint="eastAsia" w:ascii="仿宋" w:hAnsi="仿宋" w:eastAsia="仿宋" w:cs="仿宋"/>
          <w:sz w:val="28"/>
          <w:szCs w:val="28"/>
          <w:lang w:val="en-US"/>
        </w:rPr>
        <w:t>6</w:t>
      </w:r>
      <w:r>
        <w:rPr>
          <w:rFonts w:hint="eastAsia" w:ascii="仿宋" w:hAnsi="仿宋" w:eastAsia="仿宋" w:cs="仿宋"/>
          <w:sz w:val="28"/>
          <w:szCs w:val="28"/>
        </w:rPr>
        <w:t>．油酥面团作品</w:t>
      </w:r>
    </w:p>
    <w:p>
      <w:pPr>
        <w:pStyle w:val="2"/>
        <w:keepNext w:val="0"/>
        <w:keepLines w:val="0"/>
        <w:widowControl/>
        <w:suppressLineNumbers w:val="0"/>
        <w:spacing w:before="0" w:beforeAutospacing="1" w:after="0" w:afterAutospacing="1" w:line="525" w:lineRule="atLeast"/>
        <w:ind w:left="0" w:right="0" w:firstLine="555"/>
      </w:pPr>
      <w:r>
        <w:rPr>
          <w:rFonts w:hint="eastAsia" w:ascii="仿宋" w:hAnsi="仿宋" w:eastAsia="仿宋" w:cs="仿宋"/>
          <w:sz w:val="28"/>
          <w:szCs w:val="28"/>
        </w:rPr>
        <w:t>荷花酥</w:t>
      </w:r>
      <w:r>
        <w:rPr>
          <w:rFonts w:hint="eastAsia" w:ascii="仿宋" w:hAnsi="仿宋" w:eastAsia="仿宋" w:cs="仿宋"/>
          <w:sz w:val="28"/>
          <w:szCs w:val="28"/>
          <w:lang w:val="en-US"/>
        </w:rPr>
        <w:t xml:space="preserve">    </w:t>
      </w:r>
      <w:r>
        <w:rPr>
          <w:rFonts w:hint="eastAsia" w:ascii="仿宋" w:hAnsi="仿宋" w:eastAsia="仿宋" w:cs="仿宋"/>
          <w:sz w:val="28"/>
          <w:szCs w:val="28"/>
        </w:rPr>
        <w:t>眉毛酥</w:t>
      </w:r>
      <w:r>
        <w:rPr>
          <w:rFonts w:hint="eastAsia" w:ascii="仿宋" w:hAnsi="仿宋" w:eastAsia="仿宋" w:cs="仿宋"/>
          <w:sz w:val="28"/>
          <w:szCs w:val="28"/>
          <w:lang w:val="en-US"/>
        </w:rPr>
        <w:t xml:space="preserve">    </w:t>
      </w:r>
      <w:r>
        <w:rPr>
          <w:rFonts w:hint="eastAsia" w:ascii="仿宋" w:hAnsi="仿宋" w:eastAsia="仿宋" w:cs="仿宋"/>
          <w:sz w:val="28"/>
          <w:szCs w:val="28"/>
        </w:rPr>
        <w:t>盒子酥</w:t>
      </w:r>
      <w:r>
        <w:rPr>
          <w:rFonts w:hint="eastAsia" w:ascii="仿宋" w:hAnsi="仿宋" w:eastAsia="仿宋" w:cs="仿宋"/>
          <w:sz w:val="28"/>
          <w:szCs w:val="28"/>
          <w:lang w:val="en-US"/>
        </w:rPr>
        <w:t xml:space="preserve">    </w:t>
      </w:r>
      <w:r>
        <w:rPr>
          <w:rFonts w:hint="eastAsia" w:ascii="仿宋" w:hAnsi="仿宋" w:eastAsia="仿宋" w:cs="仿宋"/>
          <w:sz w:val="28"/>
          <w:szCs w:val="28"/>
        </w:rPr>
        <w:t>鸳鸯酥</w:t>
      </w:r>
      <w:r>
        <w:rPr>
          <w:rFonts w:hint="eastAsia" w:ascii="仿宋" w:hAnsi="仿宋" w:eastAsia="仿宋" w:cs="仿宋"/>
          <w:sz w:val="28"/>
          <w:szCs w:val="28"/>
          <w:lang w:val="en-US"/>
        </w:rPr>
        <w:t xml:space="preserve">    </w:t>
      </w:r>
      <w:r>
        <w:rPr>
          <w:rFonts w:hint="eastAsia" w:ascii="仿宋" w:hAnsi="仿宋" w:eastAsia="仿宋" w:cs="仿宋"/>
          <w:sz w:val="28"/>
          <w:szCs w:val="28"/>
        </w:rPr>
        <w:t>吴山酥油饼</w:t>
      </w:r>
    </w:p>
    <w:p>
      <w:pPr>
        <w:pStyle w:val="2"/>
        <w:keepNext w:val="0"/>
        <w:keepLines w:val="0"/>
        <w:widowControl/>
        <w:suppressLineNumbers w:val="0"/>
        <w:spacing w:before="0" w:beforeAutospacing="1" w:after="0" w:afterAutospacing="1" w:line="525" w:lineRule="atLeast"/>
        <w:ind w:left="0" w:right="0" w:firstLine="555"/>
      </w:pPr>
      <w:r>
        <w:rPr>
          <w:rFonts w:hint="eastAsia" w:ascii="仿宋" w:hAnsi="仿宋" w:eastAsia="仿宋" w:cs="仿宋"/>
          <w:sz w:val="28"/>
          <w:szCs w:val="28"/>
        </w:rPr>
        <w:t>（二）规定原料作品自选</w:t>
      </w:r>
    </w:p>
    <w:p>
      <w:pPr>
        <w:pStyle w:val="2"/>
        <w:keepNext w:val="0"/>
        <w:keepLines w:val="0"/>
        <w:widowControl/>
        <w:suppressLineNumbers w:val="0"/>
        <w:spacing w:before="0" w:beforeAutospacing="1" w:after="0" w:afterAutospacing="1" w:line="525" w:lineRule="atLeast"/>
        <w:ind w:left="0" w:right="0" w:firstLine="555"/>
      </w:pPr>
      <w:r>
        <w:rPr>
          <w:rFonts w:hint="eastAsia" w:ascii="仿宋" w:hAnsi="仿宋" w:eastAsia="仿宋" w:cs="仿宋"/>
          <w:sz w:val="28"/>
          <w:szCs w:val="28"/>
          <w:lang w:val="en-US"/>
        </w:rPr>
        <w:t>1</w:t>
      </w:r>
      <w:r>
        <w:rPr>
          <w:rFonts w:hint="eastAsia" w:ascii="仿宋" w:hAnsi="仿宋" w:eastAsia="仿宋" w:cs="仿宋"/>
          <w:sz w:val="28"/>
          <w:szCs w:val="28"/>
        </w:rPr>
        <w:t>．热菜</w:t>
      </w:r>
    </w:p>
    <w:p>
      <w:pPr>
        <w:pStyle w:val="2"/>
        <w:keepNext w:val="0"/>
        <w:keepLines w:val="0"/>
        <w:widowControl/>
        <w:suppressLineNumbers w:val="0"/>
        <w:spacing w:before="0" w:beforeAutospacing="1" w:after="0" w:afterAutospacing="1" w:line="525" w:lineRule="atLeast"/>
        <w:ind w:left="0" w:right="0" w:firstLine="555"/>
      </w:pPr>
      <w:r>
        <w:rPr>
          <w:rFonts w:hint="eastAsia" w:ascii="仿宋" w:hAnsi="仿宋" w:eastAsia="仿宋" w:cs="仿宋"/>
          <w:sz w:val="28"/>
          <w:szCs w:val="28"/>
        </w:rPr>
        <w:t>（</w:t>
      </w:r>
      <w:r>
        <w:rPr>
          <w:rFonts w:hint="eastAsia" w:ascii="仿宋" w:hAnsi="仿宋" w:eastAsia="仿宋" w:cs="仿宋"/>
          <w:sz w:val="28"/>
          <w:szCs w:val="28"/>
          <w:lang w:val="en-US"/>
        </w:rPr>
        <w:t>1</w:t>
      </w:r>
      <w:r>
        <w:rPr>
          <w:rFonts w:hint="eastAsia" w:ascii="仿宋" w:hAnsi="仿宋" w:eastAsia="仿宋" w:cs="仿宋"/>
          <w:sz w:val="28"/>
          <w:szCs w:val="28"/>
        </w:rPr>
        <w:t>）考生必须使用现场提供的新鲜草鱼</w:t>
      </w:r>
      <w:r>
        <w:rPr>
          <w:rFonts w:hint="eastAsia" w:ascii="仿宋" w:hAnsi="仿宋" w:eastAsia="仿宋" w:cs="仿宋"/>
          <w:sz w:val="28"/>
          <w:szCs w:val="28"/>
          <w:lang w:val="en-US"/>
        </w:rPr>
        <w:t>1</w:t>
      </w:r>
      <w:r>
        <w:rPr>
          <w:rFonts w:hint="eastAsia" w:ascii="仿宋" w:hAnsi="仿宋" w:eastAsia="仿宋" w:cs="仿宋"/>
          <w:sz w:val="28"/>
          <w:szCs w:val="28"/>
        </w:rPr>
        <w:t>条（</w:t>
      </w:r>
      <w:r>
        <w:rPr>
          <w:rFonts w:hint="eastAsia" w:ascii="仿宋" w:hAnsi="仿宋" w:eastAsia="仿宋" w:cs="仿宋"/>
          <w:sz w:val="28"/>
          <w:szCs w:val="28"/>
          <w:lang w:val="en-US"/>
        </w:rPr>
        <w:t>1250</w:t>
      </w:r>
      <w:r>
        <w:rPr>
          <w:rFonts w:hint="eastAsia" w:ascii="仿宋" w:hAnsi="仿宋" w:eastAsia="仿宋" w:cs="仿宋"/>
          <w:sz w:val="28"/>
          <w:szCs w:val="28"/>
        </w:rPr>
        <w:t>克～</w:t>
      </w:r>
      <w:r>
        <w:rPr>
          <w:rFonts w:hint="eastAsia" w:ascii="仿宋" w:hAnsi="仿宋" w:eastAsia="仿宋" w:cs="仿宋"/>
          <w:sz w:val="28"/>
          <w:szCs w:val="28"/>
          <w:lang w:val="en-US"/>
        </w:rPr>
        <w:t>1500</w:t>
      </w:r>
      <w:r>
        <w:rPr>
          <w:rFonts w:hint="eastAsia" w:ascii="仿宋" w:hAnsi="仿宋" w:eastAsia="仿宋" w:cs="仿宋"/>
          <w:sz w:val="28"/>
          <w:szCs w:val="28"/>
        </w:rPr>
        <w:t>克），特殊调味料及辅料可自带。</w:t>
      </w:r>
    </w:p>
    <w:p>
      <w:pPr>
        <w:pStyle w:val="2"/>
        <w:keepNext w:val="0"/>
        <w:keepLines w:val="0"/>
        <w:widowControl/>
        <w:suppressLineNumbers w:val="0"/>
        <w:spacing w:before="0" w:beforeAutospacing="1" w:after="0" w:afterAutospacing="1" w:line="525" w:lineRule="atLeast"/>
        <w:ind w:left="0" w:right="0" w:firstLine="555"/>
      </w:pPr>
      <w:r>
        <w:rPr>
          <w:rFonts w:hint="eastAsia" w:ascii="仿宋" w:hAnsi="仿宋" w:eastAsia="仿宋" w:cs="仿宋"/>
          <w:sz w:val="28"/>
          <w:szCs w:val="28"/>
        </w:rPr>
        <w:t>（</w:t>
      </w:r>
      <w:r>
        <w:rPr>
          <w:rFonts w:hint="eastAsia" w:ascii="仿宋" w:hAnsi="仿宋" w:eastAsia="仿宋" w:cs="仿宋"/>
          <w:sz w:val="28"/>
          <w:szCs w:val="28"/>
          <w:lang w:val="en-US"/>
        </w:rPr>
        <w:t>2</w:t>
      </w:r>
      <w:r>
        <w:rPr>
          <w:rFonts w:hint="eastAsia" w:ascii="仿宋" w:hAnsi="仿宋" w:eastAsia="仿宋" w:cs="仿宋"/>
          <w:sz w:val="28"/>
          <w:szCs w:val="28"/>
        </w:rPr>
        <w:t>）不得使用搅拌机等电器设备，烹调方法不限，注重实用性（食用性）、大众化，有一定创新意识；</w:t>
      </w:r>
    </w:p>
    <w:p>
      <w:pPr>
        <w:pStyle w:val="2"/>
        <w:keepNext w:val="0"/>
        <w:keepLines w:val="0"/>
        <w:widowControl/>
        <w:suppressLineNumbers w:val="0"/>
        <w:spacing w:before="0" w:beforeAutospacing="1" w:after="0" w:afterAutospacing="1" w:line="525" w:lineRule="atLeast"/>
        <w:ind w:left="0" w:right="0" w:firstLine="555"/>
      </w:pPr>
      <w:r>
        <w:rPr>
          <w:rFonts w:hint="eastAsia" w:ascii="仿宋" w:hAnsi="仿宋" w:eastAsia="仿宋" w:cs="仿宋"/>
          <w:sz w:val="28"/>
          <w:szCs w:val="28"/>
        </w:rPr>
        <w:t>（</w:t>
      </w:r>
      <w:r>
        <w:rPr>
          <w:rFonts w:hint="eastAsia" w:ascii="仿宋" w:hAnsi="仿宋" w:eastAsia="仿宋" w:cs="仿宋"/>
          <w:sz w:val="28"/>
          <w:szCs w:val="28"/>
          <w:lang w:val="en-US"/>
        </w:rPr>
        <w:t>3</w:t>
      </w:r>
      <w:r>
        <w:rPr>
          <w:rFonts w:hint="eastAsia" w:ascii="仿宋" w:hAnsi="仿宋" w:eastAsia="仿宋" w:cs="仿宋"/>
          <w:sz w:val="28"/>
          <w:szCs w:val="28"/>
        </w:rPr>
        <w:t>）作品应满足</w:t>
      </w:r>
      <w:r>
        <w:rPr>
          <w:rFonts w:hint="eastAsia" w:ascii="仿宋" w:hAnsi="仿宋" w:eastAsia="仿宋" w:cs="仿宋"/>
          <w:sz w:val="28"/>
          <w:szCs w:val="28"/>
          <w:lang w:val="en-US"/>
        </w:rPr>
        <w:t>8</w:t>
      </w:r>
      <w:r>
        <w:rPr>
          <w:rFonts w:hint="eastAsia" w:ascii="仿宋" w:hAnsi="仿宋" w:eastAsia="仿宋" w:cs="仿宋"/>
          <w:sz w:val="28"/>
          <w:szCs w:val="28"/>
        </w:rPr>
        <w:t>人食用量，如位菜需制作</w:t>
      </w:r>
      <w:r>
        <w:rPr>
          <w:rFonts w:hint="eastAsia" w:ascii="仿宋" w:hAnsi="仿宋" w:eastAsia="仿宋" w:cs="仿宋"/>
          <w:sz w:val="28"/>
          <w:szCs w:val="28"/>
          <w:lang w:val="en-US"/>
        </w:rPr>
        <w:t>6</w:t>
      </w:r>
      <w:r>
        <w:rPr>
          <w:rFonts w:hint="eastAsia" w:ascii="仿宋" w:hAnsi="仿宋" w:eastAsia="仿宋" w:cs="仿宋"/>
          <w:sz w:val="28"/>
          <w:szCs w:val="28"/>
        </w:rPr>
        <w:t>份。餐具自备。餐具和底托其直径不准超过</w:t>
      </w:r>
      <w:r>
        <w:rPr>
          <w:rFonts w:hint="eastAsia" w:ascii="仿宋" w:hAnsi="仿宋" w:eastAsia="仿宋" w:cs="仿宋"/>
          <w:sz w:val="28"/>
          <w:szCs w:val="28"/>
          <w:lang w:val="en-US"/>
        </w:rPr>
        <w:t>60cm</w:t>
      </w:r>
      <w:r>
        <w:rPr>
          <w:rFonts w:hint="eastAsia" w:ascii="仿宋" w:hAnsi="仿宋" w:eastAsia="仿宋" w:cs="仿宋"/>
          <w:sz w:val="28"/>
          <w:szCs w:val="28"/>
        </w:rPr>
        <w:t>。</w:t>
      </w:r>
    </w:p>
    <w:p>
      <w:pPr>
        <w:pStyle w:val="2"/>
        <w:keepNext w:val="0"/>
        <w:keepLines w:val="0"/>
        <w:widowControl/>
        <w:suppressLineNumbers w:val="0"/>
        <w:spacing w:before="0" w:beforeAutospacing="1" w:after="0" w:afterAutospacing="1" w:line="525" w:lineRule="atLeast"/>
        <w:ind w:left="0" w:right="0" w:firstLine="555"/>
      </w:pPr>
      <w:r>
        <w:rPr>
          <w:rFonts w:hint="eastAsia" w:ascii="仿宋" w:hAnsi="仿宋" w:eastAsia="仿宋" w:cs="仿宋"/>
          <w:sz w:val="28"/>
          <w:szCs w:val="28"/>
          <w:lang w:val="en-US"/>
        </w:rPr>
        <w:t>2</w:t>
      </w:r>
      <w:r>
        <w:rPr>
          <w:rFonts w:hint="eastAsia" w:ascii="仿宋" w:hAnsi="仿宋" w:eastAsia="仿宋" w:cs="仿宋"/>
          <w:sz w:val="28"/>
          <w:szCs w:val="28"/>
        </w:rPr>
        <w:t>．冷拼</w:t>
      </w:r>
    </w:p>
    <w:p>
      <w:pPr>
        <w:pStyle w:val="2"/>
        <w:keepNext w:val="0"/>
        <w:keepLines w:val="0"/>
        <w:widowControl/>
        <w:suppressLineNumbers w:val="0"/>
        <w:spacing w:before="0" w:beforeAutospacing="1" w:after="0" w:afterAutospacing="1" w:line="525" w:lineRule="atLeast"/>
        <w:ind w:left="0" w:right="0" w:firstLine="555"/>
      </w:pPr>
      <w:r>
        <w:rPr>
          <w:rFonts w:hint="eastAsia" w:ascii="仿宋" w:hAnsi="仿宋" w:eastAsia="仿宋" w:cs="仿宋"/>
          <w:sz w:val="28"/>
          <w:szCs w:val="28"/>
        </w:rPr>
        <w:t>（</w:t>
      </w:r>
      <w:r>
        <w:rPr>
          <w:rFonts w:hint="eastAsia" w:ascii="仿宋" w:hAnsi="仿宋" w:eastAsia="仿宋" w:cs="仿宋"/>
          <w:sz w:val="28"/>
          <w:szCs w:val="28"/>
          <w:lang w:val="en-US"/>
        </w:rPr>
        <w:t>1</w:t>
      </w:r>
      <w:r>
        <w:rPr>
          <w:rFonts w:hint="eastAsia" w:ascii="仿宋" w:hAnsi="仿宋" w:eastAsia="仿宋" w:cs="仿宋"/>
          <w:sz w:val="28"/>
          <w:szCs w:val="28"/>
        </w:rPr>
        <w:t>）考生必须使用现场提供的原料：午餐肉</w:t>
      </w:r>
      <w:r>
        <w:rPr>
          <w:rFonts w:hint="eastAsia" w:ascii="仿宋" w:hAnsi="仿宋" w:eastAsia="仿宋" w:cs="仿宋"/>
          <w:sz w:val="28"/>
          <w:szCs w:val="28"/>
          <w:lang w:val="en-US"/>
        </w:rPr>
        <w:t>1</w:t>
      </w:r>
      <w:r>
        <w:rPr>
          <w:rFonts w:hint="eastAsia" w:ascii="仿宋" w:hAnsi="仿宋" w:eastAsia="仿宋" w:cs="仿宋"/>
          <w:sz w:val="28"/>
          <w:szCs w:val="28"/>
        </w:rPr>
        <w:t>听、西火腿</w:t>
      </w:r>
      <w:r>
        <w:rPr>
          <w:rFonts w:hint="eastAsia" w:ascii="仿宋" w:hAnsi="仿宋" w:eastAsia="仿宋" w:cs="仿宋"/>
          <w:sz w:val="28"/>
          <w:szCs w:val="28"/>
          <w:lang w:val="en-US"/>
        </w:rPr>
        <w:t>1</w:t>
      </w:r>
      <w:r>
        <w:rPr>
          <w:rFonts w:hint="eastAsia" w:ascii="仿宋" w:hAnsi="仿宋" w:eastAsia="仿宋" w:cs="仿宋"/>
          <w:sz w:val="28"/>
          <w:szCs w:val="28"/>
        </w:rPr>
        <w:t>块、红肠半根、鸡蛋干</w:t>
      </w:r>
      <w:r>
        <w:rPr>
          <w:rFonts w:hint="eastAsia" w:ascii="仿宋" w:hAnsi="仿宋" w:eastAsia="仿宋" w:cs="仿宋"/>
          <w:sz w:val="28"/>
          <w:szCs w:val="28"/>
          <w:lang w:val="en-US"/>
        </w:rPr>
        <w:t>2</w:t>
      </w:r>
      <w:r>
        <w:rPr>
          <w:rFonts w:hint="eastAsia" w:ascii="仿宋" w:hAnsi="仿宋" w:eastAsia="仿宋" w:cs="仿宋"/>
          <w:sz w:val="28"/>
          <w:szCs w:val="28"/>
        </w:rPr>
        <w:t>块、小青瓜</w:t>
      </w:r>
      <w:r>
        <w:rPr>
          <w:rFonts w:hint="eastAsia" w:ascii="仿宋" w:hAnsi="仿宋" w:eastAsia="仿宋" w:cs="仿宋"/>
          <w:sz w:val="28"/>
          <w:szCs w:val="28"/>
          <w:lang w:val="en-US"/>
        </w:rPr>
        <w:t>3</w:t>
      </w:r>
      <w:r>
        <w:rPr>
          <w:rFonts w:hint="eastAsia" w:ascii="仿宋" w:hAnsi="仿宋" w:eastAsia="仿宋" w:cs="仿宋"/>
          <w:sz w:val="28"/>
          <w:szCs w:val="28"/>
        </w:rPr>
        <w:t>根、心里美萝卜</w:t>
      </w:r>
      <w:r>
        <w:rPr>
          <w:rFonts w:hint="eastAsia" w:ascii="仿宋" w:hAnsi="仿宋" w:eastAsia="仿宋" w:cs="仿宋"/>
          <w:sz w:val="28"/>
          <w:szCs w:val="28"/>
          <w:lang w:val="en-US"/>
        </w:rPr>
        <w:t>1</w:t>
      </w:r>
      <w:r>
        <w:rPr>
          <w:rFonts w:hint="eastAsia" w:ascii="仿宋" w:hAnsi="仿宋" w:eastAsia="仿宋" w:cs="仿宋"/>
          <w:sz w:val="28"/>
          <w:szCs w:val="28"/>
        </w:rPr>
        <w:t>个、长白萝卜半个、胡萝卜</w:t>
      </w:r>
      <w:r>
        <w:rPr>
          <w:rFonts w:hint="eastAsia" w:ascii="仿宋" w:hAnsi="仿宋" w:eastAsia="仿宋" w:cs="仿宋"/>
          <w:sz w:val="28"/>
          <w:szCs w:val="28"/>
          <w:lang w:val="en-US"/>
        </w:rPr>
        <w:t>1</w:t>
      </w:r>
      <w:r>
        <w:rPr>
          <w:rFonts w:hint="eastAsia" w:ascii="仿宋" w:hAnsi="仿宋" w:eastAsia="仿宋" w:cs="仿宋"/>
          <w:sz w:val="28"/>
          <w:szCs w:val="28"/>
        </w:rPr>
        <w:t>个、青萝卜</w:t>
      </w:r>
      <w:r>
        <w:rPr>
          <w:rFonts w:hint="eastAsia" w:ascii="仿宋" w:hAnsi="仿宋" w:eastAsia="仿宋" w:cs="仿宋"/>
          <w:sz w:val="28"/>
          <w:szCs w:val="28"/>
          <w:lang w:val="en-US"/>
        </w:rPr>
        <w:t>1</w:t>
      </w:r>
      <w:r>
        <w:rPr>
          <w:rFonts w:hint="eastAsia" w:ascii="仿宋" w:hAnsi="仿宋" w:eastAsia="仿宋" w:cs="仿宋"/>
          <w:sz w:val="28"/>
          <w:szCs w:val="28"/>
        </w:rPr>
        <w:t>个、莴笋</w:t>
      </w:r>
      <w:r>
        <w:rPr>
          <w:rFonts w:hint="eastAsia" w:ascii="仿宋" w:hAnsi="仿宋" w:eastAsia="仿宋" w:cs="仿宋"/>
          <w:sz w:val="28"/>
          <w:szCs w:val="28"/>
          <w:lang w:val="en-US"/>
        </w:rPr>
        <w:t>1</w:t>
      </w:r>
      <w:r>
        <w:rPr>
          <w:rFonts w:hint="eastAsia" w:ascii="仿宋" w:hAnsi="仿宋" w:eastAsia="仿宋" w:cs="仿宋"/>
          <w:sz w:val="28"/>
          <w:szCs w:val="28"/>
        </w:rPr>
        <w:t>根、西兰花半颗，植物性原料在考场内成熟；</w:t>
      </w:r>
    </w:p>
    <w:p>
      <w:pPr>
        <w:pStyle w:val="2"/>
        <w:keepNext w:val="0"/>
        <w:keepLines w:val="0"/>
        <w:widowControl/>
        <w:suppressLineNumbers w:val="0"/>
        <w:spacing w:before="0" w:beforeAutospacing="1" w:after="0" w:afterAutospacing="1" w:line="525" w:lineRule="atLeast"/>
        <w:ind w:left="0" w:right="0" w:firstLine="555"/>
      </w:pPr>
      <w:r>
        <w:rPr>
          <w:rFonts w:hint="eastAsia" w:ascii="仿宋" w:hAnsi="仿宋" w:eastAsia="仿宋" w:cs="仿宋"/>
          <w:sz w:val="28"/>
          <w:szCs w:val="28"/>
        </w:rPr>
        <w:t>（</w:t>
      </w:r>
      <w:r>
        <w:rPr>
          <w:rFonts w:hint="eastAsia" w:ascii="仿宋" w:hAnsi="仿宋" w:eastAsia="仿宋" w:cs="仿宋"/>
          <w:sz w:val="28"/>
          <w:szCs w:val="28"/>
          <w:lang w:val="en-US"/>
        </w:rPr>
        <w:t>2</w:t>
      </w:r>
      <w:r>
        <w:rPr>
          <w:rFonts w:hint="eastAsia" w:ascii="仿宋" w:hAnsi="仿宋" w:eastAsia="仿宋" w:cs="仿宋"/>
          <w:sz w:val="28"/>
          <w:szCs w:val="28"/>
        </w:rPr>
        <w:t>）根据花式冷拼的特色、特点要求和自己特长，制作一只能满足</w:t>
      </w:r>
      <w:r>
        <w:rPr>
          <w:rFonts w:hint="eastAsia" w:ascii="仿宋" w:hAnsi="仿宋" w:eastAsia="仿宋" w:cs="仿宋"/>
          <w:sz w:val="28"/>
          <w:szCs w:val="28"/>
          <w:lang w:val="en-US"/>
        </w:rPr>
        <w:t>8</w:t>
      </w:r>
      <w:r>
        <w:rPr>
          <w:rFonts w:hint="eastAsia" w:ascii="仿宋" w:hAnsi="仿宋" w:eastAsia="仿宋" w:cs="仿宋"/>
          <w:sz w:val="28"/>
          <w:szCs w:val="28"/>
        </w:rPr>
        <w:t>人食用量的总盘或一组冷拼组合；</w:t>
      </w:r>
    </w:p>
    <w:p>
      <w:pPr>
        <w:pStyle w:val="2"/>
        <w:keepNext w:val="0"/>
        <w:keepLines w:val="0"/>
        <w:widowControl/>
        <w:suppressLineNumbers w:val="0"/>
        <w:spacing w:before="0" w:beforeAutospacing="1" w:after="0" w:afterAutospacing="1" w:line="525" w:lineRule="atLeast"/>
        <w:ind w:left="0" w:right="0" w:firstLine="555"/>
      </w:pPr>
      <w:r>
        <w:rPr>
          <w:rFonts w:hint="eastAsia" w:ascii="仿宋" w:hAnsi="仿宋" w:eastAsia="仿宋" w:cs="仿宋"/>
          <w:sz w:val="28"/>
          <w:szCs w:val="28"/>
        </w:rPr>
        <w:t>（</w:t>
      </w:r>
      <w:r>
        <w:rPr>
          <w:rFonts w:hint="eastAsia" w:ascii="仿宋" w:hAnsi="仿宋" w:eastAsia="仿宋" w:cs="仿宋"/>
          <w:sz w:val="28"/>
          <w:szCs w:val="28"/>
          <w:lang w:val="en-US"/>
        </w:rPr>
        <w:t>3</w:t>
      </w:r>
      <w:r>
        <w:rPr>
          <w:rFonts w:hint="eastAsia" w:ascii="仿宋" w:hAnsi="仿宋" w:eastAsia="仿宋" w:cs="仿宋"/>
          <w:sz w:val="28"/>
          <w:szCs w:val="28"/>
        </w:rPr>
        <w:t>）总盘或组合冷拼中的垫底原料不能用茸，刀面（主食）原料不少于</w:t>
      </w:r>
      <w:r>
        <w:rPr>
          <w:rFonts w:hint="eastAsia" w:ascii="仿宋" w:hAnsi="仿宋" w:eastAsia="仿宋" w:cs="仿宋"/>
          <w:sz w:val="28"/>
          <w:szCs w:val="28"/>
          <w:lang w:val="en-US"/>
        </w:rPr>
        <w:t>6</w:t>
      </w:r>
      <w:r>
        <w:rPr>
          <w:rFonts w:hint="eastAsia" w:ascii="仿宋" w:hAnsi="仿宋" w:eastAsia="仿宋" w:cs="仿宋"/>
          <w:sz w:val="28"/>
          <w:szCs w:val="28"/>
        </w:rPr>
        <w:t>种；</w:t>
      </w:r>
    </w:p>
    <w:p>
      <w:pPr>
        <w:pStyle w:val="2"/>
        <w:keepNext w:val="0"/>
        <w:keepLines w:val="0"/>
        <w:widowControl/>
        <w:suppressLineNumbers w:val="0"/>
        <w:spacing w:before="0" w:beforeAutospacing="1" w:after="0" w:afterAutospacing="1" w:line="525" w:lineRule="atLeast"/>
        <w:ind w:left="0" w:right="0" w:firstLine="555"/>
      </w:pPr>
      <w:r>
        <w:rPr>
          <w:rFonts w:hint="eastAsia" w:ascii="仿宋" w:hAnsi="仿宋" w:eastAsia="仿宋" w:cs="仿宋"/>
          <w:sz w:val="28"/>
          <w:szCs w:val="28"/>
        </w:rPr>
        <w:t>（</w:t>
      </w:r>
      <w:r>
        <w:rPr>
          <w:rFonts w:hint="eastAsia" w:ascii="仿宋" w:hAnsi="仿宋" w:eastAsia="仿宋" w:cs="仿宋"/>
          <w:sz w:val="28"/>
          <w:szCs w:val="28"/>
          <w:lang w:val="en-US"/>
        </w:rPr>
        <w:t>4</w:t>
      </w:r>
      <w:r>
        <w:rPr>
          <w:rFonts w:hint="eastAsia" w:ascii="仿宋" w:hAnsi="仿宋" w:eastAsia="仿宋" w:cs="仿宋"/>
          <w:sz w:val="28"/>
          <w:szCs w:val="28"/>
        </w:rPr>
        <w:t>）餐具自备，餐具和底托其直径不准超过</w:t>
      </w:r>
      <w:r>
        <w:rPr>
          <w:rFonts w:hint="eastAsia" w:ascii="仿宋" w:hAnsi="仿宋" w:eastAsia="仿宋" w:cs="仿宋"/>
          <w:sz w:val="28"/>
          <w:szCs w:val="28"/>
          <w:lang w:val="en-US"/>
        </w:rPr>
        <w:t>60cm</w:t>
      </w:r>
      <w:r>
        <w:rPr>
          <w:rFonts w:hint="eastAsia" w:ascii="仿宋" w:hAnsi="仿宋" w:eastAsia="仿宋" w:cs="仿宋"/>
          <w:sz w:val="28"/>
          <w:szCs w:val="28"/>
        </w:rPr>
        <w:t>。</w:t>
      </w:r>
    </w:p>
    <w:p>
      <w:pPr>
        <w:pStyle w:val="2"/>
        <w:keepNext w:val="0"/>
        <w:keepLines w:val="0"/>
        <w:widowControl/>
        <w:suppressLineNumbers w:val="0"/>
        <w:spacing w:before="0" w:beforeAutospacing="1" w:after="0" w:afterAutospacing="1" w:line="525" w:lineRule="atLeast"/>
        <w:ind w:left="0" w:right="0" w:firstLine="555"/>
      </w:pPr>
      <w:r>
        <w:rPr>
          <w:rFonts w:hint="eastAsia" w:ascii="仿宋" w:hAnsi="仿宋" w:eastAsia="仿宋" w:cs="仿宋"/>
          <w:sz w:val="28"/>
          <w:szCs w:val="28"/>
          <w:lang w:val="en-US"/>
        </w:rPr>
        <w:t>3</w:t>
      </w:r>
      <w:r>
        <w:rPr>
          <w:rFonts w:hint="eastAsia" w:ascii="仿宋" w:hAnsi="仿宋" w:eastAsia="仿宋" w:cs="仿宋"/>
          <w:sz w:val="28"/>
          <w:szCs w:val="28"/>
        </w:rPr>
        <w:t>．雕刻组合</w:t>
      </w:r>
    </w:p>
    <w:p>
      <w:pPr>
        <w:pStyle w:val="2"/>
        <w:keepNext w:val="0"/>
        <w:keepLines w:val="0"/>
        <w:widowControl/>
        <w:suppressLineNumbers w:val="0"/>
        <w:spacing w:before="0" w:beforeAutospacing="1" w:after="0" w:afterAutospacing="1" w:line="525" w:lineRule="atLeast"/>
        <w:ind w:left="0" w:right="0" w:firstLine="555"/>
      </w:pPr>
      <w:r>
        <w:rPr>
          <w:rFonts w:hint="eastAsia" w:ascii="仿宋" w:hAnsi="仿宋" w:eastAsia="仿宋" w:cs="仿宋"/>
          <w:sz w:val="28"/>
          <w:szCs w:val="28"/>
        </w:rPr>
        <w:t>（</w:t>
      </w:r>
      <w:r>
        <w:rPr>
          <w:rFonts w:hint="eastAsia" w:ascii="仿宋" w:hAnsi="仿宋" w:eastAsia="仿宋" w:cs="仿宋"/>
          <w:sz w:val="28"/>
          <w:szCs w:val="28"/>
          <w:lang w:val="en-US"/>
        </w:rPr>
        <w:t>1</w:t>
      </w:r>
      <w:r>
        <w:rPr>
          <w:rFonts w:hint="eastAsia" w:ascii="仿宋" w:hAnsi="仿宋" w:eastAsia="仿宋" w:cs="仿宋"/>
          <w:sz w:val="28"/>
          <w:szCs w:val="28"/>
        </w:rPr>
        <w:t>）考生必须使用现场提供的心里美萝卜（直径约为</w:t>
      </w:r>
      <w:r>
        <w:rPr>
          <w:rFonts w:hint="eastAsia" w:ascii="仿宋" w:hAnsi="仿宋" w:eastAsia="仿宋" w:cs="仿宋"/>
          <w:sz w:val="28"/>
          <w:szCs w:val="28"/>
          <w:lang w:val="en-US"/>
        </w:rPr>
        <w:t>10</w:t>
      </w:r>
      <w:r>
        <w:rPr>
          <w:rFonts w:hint="eastAsia" w:ascii="仿宋" w:hAnsi="仿宋" w:eastAsia="仿宋" w:cs="仿宋"/>
          <w:sz w:val="28"/>
          <w:szCs w:val="28"/>
        </w:rPr>
        <w:t>～</w:t>
      </w:r>
      <w:r>
        <w:rPr>
          <w:rFonts w:hint="eastAsia" w:ascii="仿宋" w:hAnsi="仿宋" w:eastAsia="仿宋" w:cs="仿宋"/>
          <w:sz w:val="28"/>
          <w:szCs w:val="28"/>
          <w:lang w:val="en-US"/>
        </w:rPr>
        <w:t>15</w:t>
      </w:r>
      <w:r>
        <w:rPr>
          <w:rFonts w:hint="eastAsia" w:ascii="仿宋" w:hAnsi="仿宋" w:eastAsia="仿宋" w:cs="仿宋"/>
          <w:sz w:val="28"/>
          <w:szCs w:val="28"/>
        </w:rPr>
        <w:t>厘米）</w:t>
      </w:r>
      <w:r>
        <w:rPr>
          <w:rFonts w:hint="eastAsia" w:ascii="仿宋" w:hAnsi="仿宋" w:eastAsia="仿宋" w:cs="仿宋"/>
          <w:sz w:val="28"/>
          <w:szCs w:val="28"/>
          <w:lang w:val="en-US"/>
        </w:rPr>
        <w:t>2</w:t>
      </w:r>
      <w:r>
        <w:rPr>
          <w:rFonts w:hint="eastAsia" w:ascii="仿宋" w:hAnsi="仿宋" w:eastAsia="仿宋" w:cs="仿宋"/>
          <w:sz w:val="28"/>
          <w:szCs w:val="28"/>
        </w:rPr>
        <w:t>个、长白萝卜（直径约为</w:t>
      </w:r>
      <w:r>
        <w:rPr>
          <w:rFonts w:hint="eastAsia" w:ascii="仿宋" w:hAnsi="仿宋" w:eastAsia="仿宋" w:cs="仿宋"/>
          <w:sz w:val="28"/>
          <w:szCs w:val="28"/>
          <w:lang w:val="en-US"/>
        </w:rPr>
        <w:t>8</w:t>
      </w:r>
      <w:r>
        <w:rPr>
          <w:rFonts w:hint="eastAsia" w:ascii="仿宋" w:hAnsi="仿宋" w:eastAsia="仿宋" w:cs="仿宋"/>
          <w:sz w:val="28"/>
          <w:szCs w:val="28"/>
        </w:rPr>
        <w:t>厘米、长约为</w:t>
      </w:r>
      <w:r>
        <w:rPr>
          <w:rFonts w:hint="eastAsia" w:ascii="仿宋" w:hAnsi="仿宋" w:eastAsia="仿宋" w:cs="仿宋"/>
          <w:sz w:val="28"/>
          <w:szCs w:val="28"/>
          <w:lang w:val="en-US"/>
        </w:rPr>
        <w:t>40</w:t>
      </w:r>
      <w:r>
        <w:rPr>
          <w:rFonts w:hint="eastAsia" w:ascii="仿宋" w:hAnsi="仿宋" w:eastAsia="仿宋" w:cs="仿宋"/>
          <w:sz w:val="28"/>
          <w:szCs w:val="28"/>
        </w:rPr>
        <w:t>厘米）</w:t>
      </w:r>
      <w:r>
        <w:rPr>
          <w:rFonts w:hint="eastAsia" w:ascii="仿宋" w:hAnsi="仿宋" w:eastAsia="仿宋" w:cs="仿宋"/>
          <w:sz w:val="28"/>
          <w:szCs w:val="28"/>
          <w:lang w:val="en-US"/>
        </w:rPr>
        <w:t>1</w:t>
      </w:r>
      <w:r>
        <w:rPr>
          <w:rFonts w:hint="eastAsia" w:ascii="仿宋" w:hAnsi="仿宋" w:eastAsia="仿宋" w:cs="仿宋"/>
          <w:sz w:val="28"/>
          <w:szCs w:val="28"/>
        </w:rPr>
        <w:t>支、胡萝卜（直径约为</w:t>
      </w:r>
      <w:r>
        <w:rPr>
          <w:rFonts w:hint="eastAsia" w:ascii="仿宋" w:hAnsi="仿宋" w:eastAsia="仿宋" w:cs="仿宋"/>
          <w:sz w:val="28"/>
          <w:szCs w:val="28"/>
          <w:lang w:val="en-US"/>
        </w:rPr>
        <w:t>3</w:t>
      </w:r>
      <w:r>
        <w:rPr>
          <w:rFonts w:hint="eastAsia" w:ascii="仿宋" w:hAnsi="仿宋" w:eastAsia="仿宋" w:cs="仿宋"/>
          <w:sz w:val="28"/>
          <w:szCs w:val="28"/>
        </w:rPr>
        <w:t>～</w:t>
      </w:r>
      <w:r>
        <w:rPr>
          <w:rFonts w:hint="eastAsia" w:ascii="仿宋" w:hAnsi="仿宋" w:eastAsia="仿宋" w:cs="仿宋"/>
          <w:sz w:val="28"/>
          <w:szCs w:val="28"/>
          <w:lang w:val="en-US"/>
        </w:rPr>
        <w:t>4</w:t>
      </w:r>
      <w:r>
        <w:rPr>
          <w:rFonts w:hint="eastAsia" w:ascii="仿宋" w:hAnsi="仿宋" w:eastAsia="仿宋" w:cs="仿宋"/>
          <w:sz w:val="28"/>
          <w:szCs w:val="28"/>
        </w:rPr>
        <w:t>厘米、长约为</w:t>
      </w:r>
      <w:r>
        <w:rPr>
          <w:rFonts w:hint="eastAsia" w:ascii="仿宋" w:hAnsi="仿宋" w:eastAsia="仿宋" w:cs="仿宋"/>
          <w:sz w:val="28"/>
          <w:szCs w:val="28"/>
          <w:lang w:val="en-US"/>
        </w:rPr>
        <w:t>15</w:t>
      </w:r>
      <w:r>
        <w:rPr>
          <w:rFonts w:hint="eastAsia" w:ascii="仿宋" w:hAnsi="仿宋" w:eastAsia="仿宋" w:cs="仿宋"/>
          <w:sz w:val="28"/>
          <w:szCs w:val="28"/>
        </w:rPr>
        <w:t>～</w:t>
      </w:r>
      <w:r>
        <w:rPr>
          <w:rFonts w:hint="eastAsia" w:ascii="仿宋" w:hAnsi="仿宋" w:eastAsia="仿宋" w:cs="仿宋"/>
          <w:sz w:val="28"/>
          <w:szCs w:val="28"/>
          <w:lang w:val="en-US"/>
        </w:rPr>
        <w:t>20</w:t>
      </w:r>
      <w:r>
        <w:rPr>
          <w:rFonts w:hint="eastAsia" w:ascii="仿宋" w:hAnsi="仿宋" w:eastAsia="仿宋" w:cs="仿宋"/>
          <w:sz w:val="28"/>
          <w:szCs w:val="28"/>
        </w:rPr>
        <w:t>厘米）</w:t>
      </w:r>
      <w:r>
        <w:rPr>
          <w:rFonts w:hint="eastAsia" w:ascii="仿宋" w:hAnsi="仿宋" w:eastAsia="仿宋" w:cs="仿宋"/>
          <w:sz w:val="28"/>
          <w:szCs w:val="28"/>
          <w:lang w:val="en-US"/>
        </w:rPr>
        <w:t>1</w:t>
      </w:r>
      <w:r>
        <w:rPr>
          <w:rFonts w:hint="eastAsia" w:ascii="仿宋" w:hAnsi="仿宋" w:eastAsia="仿宋" w:cs="仿宋"/>
          <w:sz w:val="28"/>
          <w:szCs w:val="28"/>
        </w:rPr>
        <w:t>支、</w:t>
      </w:r>
      <w:r>
        <w:rPr>
          <w:rFonts w:hint="eastAsia" w:ascii="仿宋" w:hAnsi="仿宋" w:eastAsia="仿宋" w:cs="仿宋"/>
          <w:sz w:val="28"/>
          <w:szCs w:val="28"/>
          <w:lang w:val="en-US"/>
        </w:rPr>
        <w:t>502</w:t>
      </w:r>
      <w:r>
        <w:rPr>
          <w:rFonts w:hint="eastAsia" w:ascii="仿宋" w:hAnsi="仿宋" w:eastAsia="仿宋" w:cs="仿宋"/>
          <w:sz w:val="28"/>
          <w:szCs w:val="28"/>
        </w:rPr>
        <w:t>胶水、竹签若干，雕刻</w:t>
      </w:r>
      <w:r>
        <w:rPr>
          <w:rFonts w:hint="eastAsia" w:ascii="仿宋" w:hAnsi="仿宋" w:eastAsia="仿宋" w:cs="仿宋"/>
          <w:sz w:val="28"/>
          <w:szCs w:val="28"/>
          <w:lang w:val="en-US"/>
        </w:rPr>
        <w:t>1</w:t>
      </w:r>
      <w:r>
        <w:rPr>
          <w:rFonts w:hint="eastAsia" w:ascii="仿宋" w:hAnsi="仿宋" w:eastAsia="仿宋" w:cs="仿宋"/>
          <w:sz w:val="28"/>
          <w:szCs w:val="28"/>
        </w:rPr>
        <w:t>款作品；</w:t>
      </w:r>
    </w:p>
    <w:p>
      <w:pPr>
        <w:pStyle w:val="2"/>
        <w:keepNext w:val="0"/>
        <w:keepLines w:val="0"/>
        <w:widowControl/>
        <w:suppressLineNumbers w:val="0"/>
        <w:spacing w:before="0" w:beforeAutospacing="1" w:after="0" w:afterAutospacing="1" w:line="525" w:lineRule="atLeast"/>
        <w:ind w:left="0" w:right="0" w:firstLine="555"/>
        <w:jc w:val="center"/>
      </w:pPr>
      <w:r>
        <w:rPr>
          <w:rFonts w:hint="eastAsia" w:ascii="仿宋" w:hAnsi="仿宋" w:eastAsia="仿宋" w:cs="仿宋"/>
          <w:sz w:val="28"/>
          <w:szCs w:val="28"/>
        </w:rPr>
        <w:t>（</w:t>
      </w:r>
      <w:r>
        <w:rPr>
          <w:rFonts w:hint="eastAsia" w:ascii="仿宋" w:hAnsi="仿宋" w:eastAsia="仿宋" w:cs="仿宋"/>
          <w:sz w:val="28"/>
          <w:szCs w:val="28"/>
          <w:lang w:val="en-US"/>
        </w:rPr>
        <w:t>2</w:t>
      </w:r>
      <w:r>
        <w:rPr>
          <w:rFonts w:hint="eastAsia" w:ascii="仿宋" w:hAnsi="仿宋" w:eastAsia="仿宋" w:cs="仿宋"/>
          <w:sz w:val="28"/>
          <w:szCs w:val="28"/>
        </w:rPr>
        <w:t>）餐具自备，餐具和底托其直径不准超过</w:t>
      </w:r>
      <w:r>
        <w:rPr>
          <w:rFonts w:hint="eastAsia" w:ascii="仿宋" w:hAnsi="仿宋" w:eastAsia="仿宋" w:cs="仿宋"/>
          <w:sz w:val="28"/>
          <w:szCs w:val="28"/>
          <w:lang w:val="en-US"/>
        </w:rPr>
        <w:t>50cm</w:t>
      </w:r>
      <w:r>
        <w:rPr>
          <w:rFonts w:hint="eastAsia" w:ascii="仿宋" w:hAnsi="仿宋" w:eastAsia="仿宋" w:cs="仿宋"/>
          <w:sz w:val="28"/>
          <w:szCs w:val="28"/>
        </w:rPr>
        <w:t>。</w:t>
      </w:r>
    </w:p>
    <w:p>
      <w:pPr>
        <w:pStyle w:val="2"/>
        <w:keepNext w:val="0"/>
        <w:keepLines w:val="0"/>
        <w:widowControl/>
        <w:suppressLineNumbers w:val="0"/>
        <w:spacing w:before="0" w:beforeAutospacing="1" w:after="0" w:afterAutospacing="1" w:line="525" w:lineRule="atLeast"/>
        <w:ind w:left="0" w:right="0" w:firstLine="555"/>
        <w:jc w:val="center"/>
      </w:pPr>
      <w:r>
        <w:rPr>
          <w:rStyle w:val="4"/>
          <w:rFonts w:hint="eastAsia" w:ascii="仿宋" w:hAnsi="仿宋" w:eastAsia="仿宋" w:cs="仿宋"/>
          <w:sz w:val="28"/>
          <w:szCs w:val="28"/>
        </w:rPr>
        <w:t>（二）电子商务实训教师技能考试大纲</w:t>
      </w:r>
    </w:p>
    <w:p>
      <w:pPr>
        <w:pStyle w:val="2"/>
        <w:keepNext w:val="0"/>
        <w:keepLines w:val="0"/>
        <w:widowControl/>
        <w:suppressLineNumbers w:val="0"/>
        <w:spacing w:before="0" w:beforeAutospacing="1" w:after="0" w:afterAutospacing="1" w:line="525" w:lineRule="atLeast"/>
        <w:ind w:left="0" w:right="0" w:firstLine="555"/>
      </w:pPr>
      <w:r>
        <w:rPr>
          <w:rStyle w:val="4"/>
          <w:rFonts w:hint="eastAsia" w:ascii="仿宋" w:hAnsi="仿宋" w:eastAsia="仿宋" w:cs="仿宋"/>
          <w:sz w:val="28"/>
          <w:szCs w:val="28"/>
        </w:rPr>
        <w:t>一、说明</w:t>
      </w:r>
    </w:p>
    <w:p>
      <w:pPr>
        <w:keepNext w:val="0"/>
        <w:keepLines w:val="0"/>
        <w:widowControl/>
        <w:suppressLineNumbers w:val="0"/>
        <w:spacing w:before="0" w:beforeAutospacing="1" w:after="0" w:afterAutospacing="0" w:line="525" w:lineRule="atLeast"/>
        <w:ind w:left="0" w:right="0" w:firstLine="555"/>
        <w:jc w:val="left"/>
      </w:pPr>
      <w:r>
        <w:rPr>
          <w:rStyle w:val="4"/>
          <w:rFonts w:hint="eastAsia" w:ascii="仿宋" w:hAnsi="仿宋" w:eastAsia="仿宋" w:cs="仿宋"/>
          <w:kern w:val="0"/>
          <w:sz w:val="28"/>
          <w:szCs w:val="28"/>
          <w:lang w:val="en-US" w:eastAsia="zh-CN" w:bidi="ar"/>
        </w:rPr>
        <w:t>（一）考试内容</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考试包括理论知识、技能操作两部分。</w:t>
      </w:r>
      <w:r>
        <w:rPr>
          <w:rFonts w:hint="eastAsia" w:ascii="微软雅黑" w:hAnsi="微软雅黑" w:eastAsia="微软雅黑" w:cs="微软雅黑"/>
          <w:kern w:val="0"/>
          <w:sz w:val="24"/>
          <w:szCs w:val="24"/>
          <w:lang w:val="en-US" w:eastAsia="zh-CN" w:bidi="ar"/>
        </w:rPr>
        <w:t> </w:t>
      </w:r>
    </w:p>
    <w:p>
      <w:pPr>
        <w:keepNext w:val="0"/>
        <w:keepLines w:val="0"/>
        <w:widowControl/>
        <w:suppressLineNumbers w:val="0"/>
        <w:spacing w:before="0" w:beforeAutospacing="1" w:after="0" w:afterAutospacing="0" w:line="525" w:lineRule="atLeast"/>
        <w:ind w:left="0" w:right="0" w:firstLine="555"/>
        <w:jc w:val="left"/>
      </w:pPr>
      <w:r>
        <w:rPr>
          <w:rStyle w:val="4"/>
          <w:rFonts w:hint="eastAsia" w:ascii="仿宋" w:hAnsi="仿宋" w:eastAsia="仿宋" w:cs="仿宋"/>
          <w:kern w:val="0"/>
          <w:sz w:val="28"/>
          <w:szCs w:val="28"/>
          <w:lang w:val="en-US" w:eastAsia="zh-CN" w:bidi="ar"/>
        </w:rPr>
        <w:t>（二）考试时间</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1. 理论知识考试时间60分钟，满分100分。</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2. 技能操作考试总时间120分钟，满分100分。</w:t>
      </w:r>
    </w:p>
    <w:p>
      <w:pPr>
        <w:keepNext w:val="0"/>
        <w:keepLines w:val="0"/>
        <w:widowControl/>
        <w:suppressLineNumbers w:val="0"/>
        <w:spacing w:before="0" w:beforeAutospacing="1" w:after="0" w:afterAutospacing="0" w:line="525" w:lineRule="atLeast"/>
        <w:ind w:left="0" w:right="0" w:firstLine="555"/>
        <w:jc w:val="left"/>
      </w:pPr>
      <w:r>
        <w:rPr>
          <w:rStyle w:val="4"/>
          <w:rFonts w:hint="eastAsia" w:ascii="仿宋" w:hAnsi="仿宋" w:eastAsia="仿宋" w:cs="仿宋"/>
          <w:kern w:val="0"/>
          <w:sz w:val="28"/>
          <w:szCs w:val="28"/>
          <w:lang w:val="en-US" w:eastAsia="zh-CN" w:bidi="ar"/>
        </w:rPr>
        <w:t>（三）成绩计算</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考试总成绩由理论知识、技能操作两部分成绩组成。</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1．理论知识成绩占总成绩的30％。</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2．技能操作成绩占总成绩的70％。</w:t>
      </w:r>
    </w:p>
    <w:p>
      <w:pPr>
        <w:keepNext w:val="0"/>
        <w:keepLines w:val="0"/>
        <w:widowControl/>
        <w:suppressLineNumbers w:val="0"/>
        <w:spacing w:before="0" w:beforeAutospacing="1" w:after="0" w:afterAutospacing="0" w:line="525" w:lineRule="atLeast"/>
        <w:ind w:left="0" w:right="0" w:firstLine="555"/>
        <w:jc w:val="left"/>
      </w:pPr>
      <w:r>
        <w:rPr>
          <w:rStyle w:val="4"/>
          <w:rFonts w:hint="eastAsia" w:ascii="仿宋" w:hAnsi="仿宋" w:eastAsia="仿宋" w:cs="仿宋"/>
          <w:kern w:val="0"/>
          <w:sz w:val="28"/>
          <w:szCs w:val="28"/>
          <w:lang w:val="en-US" w:eastAsia="zh-CN" w:bidi="ar"/>
        </w:rPr>
        <w:t>二、考试范围</w:t>
      </w:r>
    </w:p>
    <w:p>
      <w:pPr>
        <w:keepNext w:val="0"/>
        <w:keepLines w:val="0"/>
        <w:widowControl/>
        <w:suppressLineNumbers w:val="0"/>
        <w:spacing w:before="0" w:beforeAutospacing="1" w:after="0" w:afterAutospacing="0" w:line="525" w:lineRule="atLeast"/>
        <w:ind w:left="0" w:right="0" w:firstLine="555"/>
        <w:jc w:val="left"/>
      </w:pPr>
      <w:r>
        <w:rPr>
          <w:rStyle w:val="4"/>
          <w:rFonts w:hint="eastAsia" w:ascii="仿宋" w:hAnsi="仿宋" w:eastAsia="仿宋" w:cs="仿宋"/>
          <w:kern w:val="0"/>
          <w:sz w:val="28"/>
          <w:szCs w:val="28"/>
          <w:lang w:val="en-US" w:eastAsia="zh-CN" w:bidi="ar"/>
        </w:rPr>
        <w:t>（一）理论知识</w:t>
      </w:r>
    </w:p>
    <w:p>
      <w:pPr>
        <w:keepNext w:val="0"/>
        <w:keepLines w:val="0"/>
        <w:widowControl/>
        <w:suppressLineNumbers w:val="0"/>
        <w:spacing w:before="0" w:beforeAutospacing="1" w:after="0" w:afterAutospacing="0" w:line="525" w:lineRule="atLeast"/>
        <w:ind w:left="0" w:right="0" w:firstLine="555"/>
        <w:jc w:val="left"/>
      </w:pPr>
      <w:r>
        <w:rPr>
          <w:rStyle w:val="4"/>
          <w:rFonts w:hint="eastAsia" w:ascii="仿宋" w:hAnsi="仿宋" w:eastAsia="仿宋" w:cs="仿宋"/>
          <w:kern w:val="0"/>
          <w:sz w:val="28"/>
          <w:szCs w:val="28"/>
          <w:lang w:val="en-US" w:eastAsia="zh-CN" w:bidi="ar"/>
        </w:rPr>
        <w:t>1. 商务网页设计与制作</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1.1网页制作基础</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（1）理解静态网页运行原理和动态网页运行原理</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（2）熟悉W3C标准、XHTML规范、结构语言关系</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（3）了解XHTML文档结构</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（4）熟悉XHTML标签</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（5）掌握XHTML文件的编写方法</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1.2网页布局</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（1）掌握利用XHTML表格标签实现网页布局的方法</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（2）掌握CSS的编写与使用</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（3）理解盒子模型</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（4）掌握利用XHTML与CSS结合实现网页布局的方法</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1.3网页客户端脚本语言</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（1）掌握JavaScript数据类型</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（2）掌握JavaScript运算符、控制结构</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（3）掌握JavaScript引用类型</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（4）熟悉浏览器对象模型</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1.4动态网页制作</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（1）了解动态网站的工作原理</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（2）了解动态网站的运行环境</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（3）掌握数据库管理软件Access或SQLServer等的基本操作</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（4）熟悉一种Web服务器端编写技术</w:t>
      </w:r>
    </w:p>
    <w:p>
      <w:pPr>
        <w:keepNext w:val="0"/>
        <w:keepLines w:val="0"/>
        <w:widowControl/>
        <w:suppressLineNumbers w:val="0"/>
        <w:spacing w:before="0" w:beforeAutospacing="1" w:after="0" w:afterAutospacing="0" w:line="525" w:lineRule="atLeast"/>
        <w:ind w:left="0" w:right="0" w:firstLine="555"/>
        <w:jc w:val="left"/>
      </w:pPr>
      <w:r>
        <w:rPr>
          <w:rStyle w:val="4"/>
          <w:rFonts w:hint="eastAsia" w:ascii="仿宋" w:hAnsi="仿宋" w:eastAsia="仿宋" w:cs="仿宋"/>
          <w:kern w:val="0"/>
          <w:sz w:val="28"/>
          <w:szCs w:val="28"/>
          <w:lang w:val="en-US" w:eastAsia="zh-CN" w:bidi="ar"/>
        </w:rPr>
        <w:t>2.商务网站内容维护</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（1）能够根据商业模式和需求，熟练制定商务网站内容建设的实施计划。</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（2）能够根据商业模式和需求制定内容的相关标准与规范。</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（3）熟练掌握进行网站基础数据的初始化，进行信息的采集、处理以及发布的方法。</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（4）掌握商务信息存储与管理的方法。</w:t>
      </w:r>
    </w:p>
    <w:p>
      <w:pPr>
        <w:keepNext w:val="0"/>
        <w:keepLines w:val="0"/>
        <w:widowControl/>
        <w:suppressLineNumbers w:val="0"/>
        <w:spacing w:before="0" w:beforeAutospacing="1" w:after="0" w:afterAutospacing="0" w:line="525" w:lineRule="atLeast"/>
        <w:ind w:left="0" w:right="0" w:firstLine="555"/>
        <w:jc w:val="left"/>
      </w:pPr>
      <w:r>
        <w:rPr>
          <w:rStyle w:val="4"/>
          <w:rFonts w:hint="eastAsia" w:ascii="仿宋" w:hAnsi="仿宋" w:eastAsia="仿宋" w:cs="仿宋"/>
          <w:kern w:val="0"/>
          <w:sz w:val="28"/>
          <w:szCs w:val="28"/>
          <w:lang w:val="en-US" w:eastAsia="zh-CN" w:bidi="ar"/>
        </w:rPr>
        <w:t>3. 电子商务安全管理</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3.1文件加密</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（1）掌握文件加密的概念。</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（2）掌握对称加密和非对称加密体制。</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（3）了解分组密码体制和序列密码体制。</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（4）了解PGP软件的应用。</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3.2数字证书管理</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（1）理解数字证书的概念和功能。</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（2）熟悉数字证书的类型和申请。</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（3）理解数字证书的原理。</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（4）掌握数字签名的实现过程。</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（5）了解动态网站的工作原理</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（6）了解动态网站的运行环境</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（7）掌握数据库管理软件Access或SQLServer等的基本操作</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（8）熟悉一种Web服务器端编写技术</w:t>
      </w:r>
    </w:p>
    <w:p>
      <w:pPr>
        <w:keepNext w:val="0"/>
        <w:keepLines w:val="0"/>
        <w:widowControl/>
        <w:suppressLineNumbers w:val="0"/>
        <w:spacing w:before="0" w:beforeAutospacing="1" w:after="0" w:afterAutospacing="0" w:line="525" w:lineRule="atLeast"/>
        <w:ind w:left="0" w:right="0" w:firstLine="555"/>
        <w:jc w:val="left"/>
      </w:pPr>
      <w:r>
        <w:rPr>
          <w:rStyle w:val="4"/>
          <w:rFonts w:hint="eastAsia" w:ascii="仿宋" w:hAnsi="仿宋" w:eastAsia="仿宋" w:cs="仿宋"/>
          <w:kern w:val="0"/>
          <w:sz w:val="28"/>
          <w:szCs w:val="28"/>
          <w:lang w:val="en-US" w:eastAsia="zh-CN" w:bidi="ar"/>
        </w:rPr>
        <w:t>4. 网络营销</w:t>
      </w:r>
    </w:p>
    <w:p>
      <w:pPr>
        <w:keepNext w:val="0"/>
        <w:keepLines w:val="0"/>
        <w:widowControl/>
        <w:suppressLineNumbers w:val="0"/>
        <w:spacing w:before="0" w:beforeAutospacing="0" w:after="0" w:afterAutospacing="0" w:line="525" w:lineRule="atLeast"/>
        <w:ind w:left="420" w:right="0"/>
        <w:jc w:val="left"/>
      </w:pPr>
      <w:r>
        <w:rPr>
          <w:rFonts w:hint="eastAsia" w:ascii="仿宋" w:hAnsi="仿宋" w:eastAsia="仿宋" w:cs="仿宋"/>
          <w:kern w:val="0"/>
          <w:sz w:val="28"/>
          <w:szCs w:val="28"/>
          <w:lang w:val="en-US" w:eastAsia="zh-CN" w:bidi="ar"/>
        </w:rPr>
        <w:t>4.1网络市场调研</w:t>
      </w:r>
      <w:r>
        <w:rPr>
          <w:rFonts w:hint="eastAsia" w:ascii="仿宋" w:hAnsi="仿宋" w:eastAsia="仿宋" w:cs="仿宋"/>
          <w:kern w:val="0"/>
          <w:sz w:val="28"/>
          <w:szCs w:val="28"/>
          <w:lang w:val="en-US" w:eastAsia="zh-CN" w:bidi="ar"/>
        </w:rPr>
        <w:br w:type="textWrapping"/>
      </w:r>
      <w:r>
        <w:rPr>
          <w:rFonts w:hint="eastAsia" w:ascii="仿宋" w:hAnsi="仿宋" w:eastAsia="仿宋" w:cs="仿宋"/>
          <w:kern w:val="0"/>
          <w:sz w:val="28"/>
          <w:szCs w:val="28"/>
          <w:lang w:val="en-US" w:eastAsia="zh-CN" w:bidi="ar"/>
        </w:rPr>
        <w:t>（1）掌握网络市场调研的含义与特点</w:t>
      </w:r>
      <w:r>
        <w:rPr>
          <w:rFonts w:hint="eastAsia" w:ascii="仿宋" w:hAnsi="仿宋" w:eastAsia="仿宋" w:cs="仿宋"/>
          <w:kern w:val="0"/>
          <w:sz w:val="28"/>
          <w:szCs w:val="28"/>
          <w:lang w:val="en-US" w:eastAsia="zh-CN" w:bidi="ar"/>
        </w:rPr>
        <w:br w:type="textWrapping"/>
      </w:r>
      <w:r>
        <w:rPr>
          <w:rFonts w:hint="eastAsia" w:ascii="仿宋" w:hAnsi="仿宋" w:eastAsia="仿宋" w:cs="仿宋"/>
          <w:kern w:val="0"/>
          <w:sz w:val="28"/>
          <w:szCs w:val="28"/>
          <w:lang w:val="en-US" w:eastAsia="zh-CN" w:bidi="ar"/>
        </w:rPr>
        <w:t>（2）掌握网络市场调研的主要方法</w:t>
      </w:r>
      <w:r>
        <w:rPr>
          <w:rFonts w:hint="eastAsia" w:ascii="仿宋" w:hAnsi="仿宋" w:eastAsia="仿宋" w:cs="仿宋"/>
          <w:kern w:val="0"/>
          <w:sz w:val="28"/>
          <w:szCs w:val="28"/>
          <w:lang w:val="en-US" w:eastAsia="zh-CN" w:bidi="ar"/>
        </w:rPr>
        <w:br w:type="textWrapping"/>
      </w:r>
      <w:r>
        <w:rPr>
          <w:rFonts w:hint="eastAsia" w:ascii="仿宋" w:hAnsi="仿宋" w:eastAsia="仿宋" w:cs="仿宋"/>
          <w:kern w:val="0"/>
          <w:sz w:val="28"/>
          <w:szCs w:val="28"/>
          <w:lang w:val="en-US" w:eastAsia="zh-CN" w:bidi="ar"/>
        </w:rPr>
        <w:t>（3）了解网络市场调研的主要内容</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（4）了解网络调研问卷设计的主要步骤</w:t>
      </w:r>
    </w:p>
    <w:p>
      <w:pPr>
        <w:keepNext w:val="0"/>
        <w:keepLines w:val="0"/>
        <w:widowControl/>
        <w:suppressLineNumbers w:val="0"/>
        <w:spacing w:before="0" w:beforeAutospacing="0" w:after="0" w:afterAutospacing="0" w:line="525" w:lineRule="atLeast"/>
        <w:ind w:left="420" w:right="0" w:firstLine="75"/>
        <w:jc w:val="left"/>
      </w:pPr>
      <w:r>
        <w:rPr>
          <w:rFonts w:hint="eastAsia" w:ascii="仿宋" w:hAnsi="仿宋" w:eastAsia="仿宋" w:cs="仿宋"/>
          <w:kern w:val="0"/>
          <w:sz w:val="28"/>
          <w:szCs w:val="28"/>
          <w:lang w:val="en-US" w:eastAsia="zh-CN" w:bidi="ar"/>
        </w:rPr>
        <w:t>（5）问卷分析常用的统计分析方法</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4.2网络客户行为分析</w:t>
      </w:r>
    </w:p>
    <w:p>
      <w:pPr>
        <w:keepNext w:val="0"/>
        <w:keepLines w:val="0"/>
        <w:widowControl/>
        <w:suppressLineNumbers w:val="0"/>
        <w:spacing w:before="0" w:beforeAutospacing="0" w:after="0" w:afterAutospacing="0" w:line="525" w:lineRule="atLeast"/>
        <w:ind w:left="420" w:right="0"/>
        <w:jc w:val="left"/>
      </w:pPr>
      <w:r>
        <w:rPr>
          <w:rFonts w:hint="eastAsia" w:ascii="仿宋" w:hAnsi="仿宋" w:eastAsia="仿宋" w:cs="仿宋"/>
          <w:kern w:val="0"/>
          <w:sz w:val="28"/>
          <w:szCs w:val="28"/>
          <w:lang w:val="en-US" w:eastAsia="zh-CN" w:bidi="ar"/>
        </w:rPr>
        <w:t>（1）掌握网络消费者的群体特点</w:t>
      </w:r>
      <w:r>
        <w:rPr>
          <w:rFonts w:hint="eastAsia" w:ascii="仿宋" w:hAnsi="仿宋" w:eastAsia="仿宋" w:cs="仿宋"/>
          <w:kern w:val="0"/>
          <w:sz w:val="28"/>
          <w:szCs w:val="28"/>
          <w:lang w:val="en-US" w:eastAsia="zh-CN" w:bidi="ar"/>
        </w:rPr>
        <w:br w:type="textWrapping"/>
      </w:r>
      <w:r>
        <w:rPr>
          <w:rFonts w:hint="eastAsia" w:ascii="仿宋" w:hAnsi="仿宋" w:eastAsia="仿宋" w:cs="仿宋"/>
          <w:kern w:val="0"/>
          <w:sz w:val="28"/>
          <w:szCs w:val="28"/>
          <w:lang w:val="en-US" w:eastAsia="zh-CN" w:bidi="ar"/>
        </w:rPr>
        <w:t>（2）熟悉网络营销消费者的需求特征</w:t>
      </w:r>
      <w:r>
        <w:rPr>
          <w:rFonts w:hint="eastAsia" w:ascii="仿宋" w:hAnsi="仿宋" w:eastAsia="仿宋" w:cs="仿宋"/>
          <w:kern w:val="0"/>
          <w:sz w:val="28"/>
          <w:szCs w:val="28"/>
          <w:lang w:val="en-US" w:eastAsia="zh-CN" w:bidi="ar"/>
        </w:rPr>
        <w:br w:type="textWrapping"/>
      </w:r>
      <w:r>
        <w:rPr>
          <w:rFonts w:hint="eastAsia" w:ascii="仿宋" w:hAnsi="仿宋" w:eastAsia="仿宋" w:cs="仿宋"/>
          <w:kern w:val="0"/>
          <w:sz w:val="28"/>
          <w:szCs w:val="28"/>
          <w:lang w:val="en-US" w:eastAsia="zh-CN" w:bidi="ar"/>
        </w:rPr>
        <w:t>（3）掌握网络客户购买决策过程的主要流程</w:t>
      </w:r>
      <w:r>
        <w:rPr>
          <w:rFonts w:hint="eastAsia" w:ascii="仿宋" w:hAnsi="仿宋" w:eastAsia="仿宋" w:cs="仿宋"/>
          <w:kern w:val="0"/>
          <w:sz w:val="28"/>
          <w:szCs w:val="28"/>
          <w:lang w:val="en-US" w:eastAsia="zh-CN" w:bidi="ar"/>
        </w:rPr>
        <w:br w:type="textWrapping"/>
      </w:r>
      <w:r>
        <w:rPr>
          <w:rFonts w:hint="eastAsia" w:ascii="仿宋" w:hAnsi="仿宋" w:eastAsia="仿宋" w:cs="仿宋"/>
          <w:kern w:val="0"/>
          <w:sz w:val="28"/>
          <w:szCs w:val="28"/>
          <w:lang w:val="en-US" w:eastAsia="zh-CN" w:bidi="ar"/>
        </w:rPr>
        <w:t>（4）熟悉影响网络消费者购买行为的因素</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4.3网络推广</w:t>
      </w:r>
    </w:p>
    <w:p>
      <w:pPr>
        <w:keepNext w:val="0"/>
        <w:keepLines w:val="0"/>
        <w:widowControl/>
        <w:suppressLineNumbers w:val="0"/>
        <w:spacing w:before="0" w:beforeAutospacing="0" w:after="0" w:afterAutospacing="0" w:line="525" w:lineRule="atLeast"/>
        <w:ind w:left="420" w:right="0"/>
        <w:jc w:val="left"/>
      </w:pPr>
      <w:r>
        <w:rPr>
          <w:rFonts w:hint="eastAsia" w:ascii="仿宋" w:hAnsi="仿宋" w:eastAsia="仿宋" w:cs="仿宋"/>
          <w:kern w:val="0"/>
          <w:sz w:val="28"/>
          <w:szCs w:val="28"/>
          <w:lang w:val="en-US" w:eastAsia="zh-CN" w:bidi="ar"/>
        </w:rPr>
        <w:t>（1）掌握网络推广的主要方法</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（2）了解搜索引擎营销知识</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（3）掌握制订关键词广告发布方案的方法</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（4）了解网络广告联盟的相关知识</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（5）掌握制订网络广告发布方案的方法</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（6）理解网络推广效果的评价指标</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（7）掌握网络推广效果分析的方法</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4.4网络客户服务</w:t>
      </w:r>
    </w:p>
    <w:p>
      <w:pPr>
        <w:keepNext w:val="0"/>
        <w:keepLines w:val="0"/>
        <w:widowControl/>
        <w:suppressLineNumbers w:val="0"/>
        <w:spacing w:before="0" w:beforeAutospacing="1" w:after="0" w:afterAutospacing="0" w:line="525" w:lineRule="atLeast"/>
        <w:ind w:left="0" w:right="0" w:firstLine="420"/>
        <w:jc w:val="left"/>
      </w:pPr>
      <w:r>
        <w:rPr>
          <w:rFonts w:hint="eastAsia" w:ascii="仿宋" w:hAnsi="仿宋" w:eastAsia="仿宋" w:cs="仿宋"/>
          <w:kern w:val="0"/>
          <w:sz w:val="28"/>
          <w:szCs w:val="28"/>
          <w:lang w:val="en-US" w:eastAsia="zh-CN" w:bidi="ar"/>
        </w:rPr>
        <w:t>（1）掌握网络客户类型及心理</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（2）熟悉处理网上客户投诉的知识</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（3）掌握处理网上客户投诉的方法</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（4）了解获得网络客户反馈的方法</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（5）理解提升客户服务质量的主要方面</w:t>
      </w:r>
    </w:p>
    <w:p>
      <w:pPr>
        <w:keepNext w:val="0"/>
        <w:keepLines w:val="0"/>
        <w:widowControl/>
        <w:suppressLineNumbers w:val="0"/>
        <w:spacing w:before="0" w:beforeAutospacing="1" w:after="0" w:afterAutospacing="0" w:line="525" w:lineRule="atLeast"/>
        <w:ind w:left="0" w:right="0" w:firstLine="555"/>
        <w:jc w:val="left"/>
      </w:pPr>
      <w:r>
        <w:rPr>
          <w:rStyle w:val="4"/>
          <w:rFonts w:hint="eastAsia" w:ascii="仿宋" w:hAnsi="仿宋" w:eastAsia="仿宋" w:cs="仿宋"/>
          <w:kern w:val="0"/>
          <w:sz w:val="28"/>
          <w:szCs w:val="28"/>
          <w:lang w:val="en-US" w:eastAsia="zh-CN" w:bidi="ar"/>
        </w:rPr>
        <w:t>5.网上交易管理</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5.1网上销售管理</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（1）了解订单分析的重要性、理解订单分析方法。</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（2）掌握客户等级划分。</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（3）理解交易评价体系，交易评价体系的作用和意义。</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（4）理解小时数据分析内容，熟悉销售数据分析软件 。</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（5）理解协同电子商务的概念。</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掌握订单统计分析、客户信息管理、交易评价管理、销售统计</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5.2网上采购管理</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（1）了解选择供应商的原则。</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（2）理解供应商选择的标准。</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（3）了解招投标概念。</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（4）理解电子采购合同，电子采购合同和传统合同的区别。</w:t>
      </w:r>
    </w:p>
    <w:p>
      <w:pPr>
        <w:keepNext w:val="0"/>
        <w:keepLines w:val="0"/>
        <w:widowControl/>
        <w:suppressLineNumbers w:val="0"/>
        <w:spacing w:before="0" w:beforeAutospacing="1" w:after="0" w:afterAutospacing="0" w:line="525" w:lineRule="atLeast"/>
        <w:ind w:left="0" w:right="0" w:firstLine="555"/>
        <w:jc w:val="left"/>
      </w:pPr>
      <w:r>
        <w:rPr>
          <w:rFonts w:hint="eastAsia" w:ascii="仿宋" w:hAnsi="仿宋" w:eastAsia="仿宋" w:cs="仿宋"/>
          <w:kern w:val="0"/>
          <w:sz w:val="28"/>
          <w:szCs w:val="28"/>
          <w:lang w:val="en-US" w:eastAsia="zh-CN" w:bidi="ar"/>
        </w:rPr>
        <w:t>（5）理解供应商管理的定义和目标。</w:t>
      </w:r>
    </w:p>
    <w:p>
      <w:pPr>
        <w:keepNext w:val="0"/>
        <w:keepLines w:val="0"/>
        <w:widowControl/>
        <w:suppressLineNumbers w:val="0"/>
        <w:spacing w:before="0" w:beforeAutospacing="1" w:after="0" w:afterAutospacing="0" w:line="525" w:lineRule="atLeast"/>
        <w:ind w:left="0" w:right="0" w:firstLine="555"/>
        <w:jc w:val="left"/>
      </w:pPr>
      <w:r>
        <w:rPr>
          <w:rStyle w:val="4"/>
          <w:rFonts w:hint="eastAsia" w:ascii="仿宋" w:hAnsi="仿宋" w:eastAsia="仿宋" w:cs="仿宋"/>
          <w:color w:val="000000"/>
          <w:kern w:val="0"/>
          <w:sz w:val="28"/>
          <w:szCs w:val="28"/>
          <w:lang w:val="en-US" w:eastAsia="zh-CN" w:bidi="ar"/>
        </w:rPr>
        <w:t>（二）技能操作</w:t>
      </w:r>
    </w:p>
    <w:p>
      <w:pPr>
        <w:keepNext w:val="0"/>
        <w:keepLines w:val="0"/>
        <w:widowControl/>
        <w:suppressLineNumbers w:val="0"/>
        <w:spacing w:before="0" w:beforeAutospacing="1" w:after="0" w:afterAutospacing="0" w:line="525" w:lineRule="atLeast"/>
        <w:ind w:left="0" w:right="0" w:firstLine="420"/>
        <w:jc w:val="left"/>
      </w:pPr>
      <w:r>
        <w:rPr>
          <w:rFonts w:hint="eastAsia" w:ascii="仿宋" w:hAnsi="仿宋" w:eastAsia="仿宋" w:cs="仿宋"/>
          <w:color w:val="000000"/>
          <w:kern w:val="0"/>
          <w:sz w:val="28"/>
          <w:szCs w:val="28"/>
          <w:lang w:val="en-US" w:eastAsia="zh-CN" w:bidi="ar"/>
        </w:rPr>
        <w:t>根据给定的素材内容，在指定软件平台上操作以下内容。</w:t>
      </w:r>
    </w:p>
    <w:p>
      <w:pPr>
        <w:keepNext w:val="0"/>
        <w:keepLines w:val="0"/>
        <w:widowControl/>
        <w:suppressLineNumbers w:val="0"/>
        <w:spacing w:before="0" w:beforeAutospacing="1" w:after="0" w:afterAutospacing="0" w:line="525" w:lineRule="atLeast"/>
        <w:ind w:left="0" w:right="0"/>
        <w:jc w:val="center"/>
      </w:pPr>
      <w:r>
        <w:rPr>
          <w:rFonts w:hint="eastAsia" w:ascii="仿宋" w:hAnsi="仿宋" w:eastAsia="仿宋" w:cs="仿宋"/>
          <w:kern w:val="0"/>
          <w:sz w:val="28"/>
          <w:szCs w:val="28"/>
          <w:lang w:val="en-US" w:eastAsia="zh-CN" w:bidi="ar"/>
        </w:rPr>
        <w:t>表1 技能操作范围、内容及分值</w:t>
      </w:r>
    </w:p>
    <w:tbl>
      <w:tblPr>
        <w:tblW w:w="7580" w:type="dxa"/>
        <w:jc w:val="center"/>
        <w:tblInd w:w="468"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
      <w:tblGrid>
        <w:gridCol w:w="701"/>
        <w:gridCol w:w="1997"/>
        <w:gridCol w:w="3736"/>
        <w:gridCol w:w="1146"/>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614" w:hRule="atLeast"/>
          <w:jc w:val="center"/>
        </w:trPr>
        <w:tc>
          <w:tcPr>
            <w:tcW w:w="701" w:type="dxa"/>
            <w:tcBorders>
              <w:top w:val="single" w:color="000000" w:sz="6" w:space="0"/>
              <w:left w:val="single" w:color="000000"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1" w:after="0" w:afterAutospacing="0" w:line="405" w:lineRule="atLeast"/>
              <w:ind w:left="0" w:right="0"/>
              <w:jc w:val="center"/>
            </w:pPr>
            <w:r>
              <w:rPr>
                <w:rFonts w:hint="eastAsia" w:ascii="仿宋" w:hAnsi="仿宋" w:eastAsia="仿宋" w:cs="仿宋"/>
                <w:kern w:val="0"/>
                <w:sz w:val="28"/>
                <w:szCs w:val="28"/>
                <w:lang w:val="en-US" w:eastAsia="zh-CN" w:bidi="ar"/>
              </w:rPr>
              <w:t>序号</w:t>
            </w:r>
          </w:p>
        </w:tc>
        <w:tc>
          <w:tcPr>
            <w:tcW w:w="1997" w:type="dxa"/>
            <w:tcBorders>
              <w:top w:val="single" w:color="000000" w:sz="6" w:space="0"/>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1" w:after="0" w:afterAutospacing="0" w:line="405" w:lineRule="atLeast"/>
              <w:ind w:left="0" w:right="0"/>
              <w:jc w:val="center"/>
            </w:pPr>
            <w:r>
              <w:rPr>
                <w:rFonts w:hint="eastAsia" w:ascii="仿宋" w:hAnsi="仿宋" w:eastAsia="仿宋" w:cs="仿宋"/>
                <w:kern w:val="0"/>
                <w:sz w:val="28"/>
                <w:szCs w:val="28"/>
                <w:lang w:val="en-US" w:eastAsia="zh-CN" w:bidi="ar"/>
              </w:rPr>
              <w:t>考核范围</w:t>
            </w:r>
          </w:p>
        </w:tc>
        <w:tc>
          <w:tcPr>
            <w:tcW w:w="3736" w:type="dxa"/>
            <w:tcBorders>
              <w:top w:val="single" w:color="000000" w:sz="6" w:space="0"/>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1" w:after="0" w:afterAutospacing="0" w:line="285" w:lineRule="atLeast"/>
              <w:ind w:left="0" w:right="0"/>
              <w:jc w:val="center"/>
            </w:pPr>
            <w:r>
              <w:rPr>
                <w:rFonts w:hint="eastAsia" w:ascii="仿宋" w:hAnsi="仿宋" w:eastAsia="仿宋" w:cs="仿宋"/>
                <w:kern w:val="0"/>
                <w:sz w:val="28"/>
                <w:szCs w:val="28"/>
                <w:lang w:val="en-US" w:eastAsia="zh-CN" w:bidi="ar"/>
              </w:rPr>
              <w:t>考核内容</w:t>
            </w:r>
          </w:p>
        </w:tc>
        <w:tc>
          <w:tcPr>
            <w:tcW w:w="1146" w:type="dxa"/>
            <w:tcBorders>
              <w:top w:val="single" w:color="000000" w:sz="6" w:space="0"/>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1" w:after="0" w:afterAutospacing="0" w:line="405" w:lineRule="atLeast"/>
              <w:ind w:left="0" w:right="0"/>
              <w:jc w:val="center"/>
            </w:pPr>
            <w:r>
              <w:rPr>
                <w:rFonts w:hint="eastAsia" w:ascii="仿宋" w:hAnsi="仿宋" w:eastAsia="仿宋" w:cs="仿宋"/>
                <w:kern w:val="0"/>
                <w:sz w:val="28"/>
                <w:szCs w:val="28"/>
                <w:lang w:val="en-US" w:eastAsia="zh-CN" w:bidi="ar"/>
              </w:rPr>
              <w:t>分值</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218" w:hRule="atLeast"/>
          <w:jc w:val="center"/>
        </w:trPr>
        <w:tc>
          <w:tcPr>
            <w:tcW w:w="701" w:type="dxa"/>
            <w:tcBorders>
              <w:top w:val="nil"/>
              <w:left w:val="single" w:color="000000"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1" w:after="0" w:afterAutospacing="0" w:line="405" w:lineRule="atLeast"/>
              <w:ind w:left="0" w:right="0"/>
              <w:jc w:val="center"/>
            </w:pPr>
            <w:r>
              <w:rPr>
                <w:rFonts w:hint="eastAsia" w:ascii="仿宋" w:hAnsi="仿宋" w:eastAsia="仿宋" w:cs="仿宋"/>
                <w:kern w:val="0"/>
                <w:sz w:val="28"/>
                <w:szCs w:val="28"/>
                <w:lang w:val="en-US" w:eastAsia="zh-CN" w:bidi="ar"/>
              </w:rPr>
              <w:t>1</w:t>
            </w:r>
          </w:p>
        </w:tc>
        <w:tc>
          <w:tcPr>
            <w:tcW w:w="1997" w:type="dxa"/>
            <w:tcBorders>
              <w:top w:val="nil"/>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1" w:after="0" w:afterAutospacing="0" w:line="525" w:lineRule="atLeast"/>
              <w:ind w:left="0" w:right="0" w:firstLine="420"/>
              <w:jc w:val="left"/>
            </w:pPr>
            <w:r>
              <w:rPr>
                <w:rFonts w:hint="eastAsia" w:ascii="仿宋" w:hAnsi="仿宋" w:eastAsia="仿宋" w:cs="仿宋"/>
                <w:kern w:val="0"/>
                <w:sz w:val="28"/>
                <w:szCs w:val="28"/>
                <w:lang w:val="en-US" w:eastAsia="zh-CN" w:bidi="ar"/>
              </w:rPr>
              <w:t>店铺搭建</w:t>
            </w:r>
          </w:p>
        </w:tc>
        <w:tc>
          <w:tcPr>
            <w:tcW w:w="3736" w:type="dxa"/>
            <w:tcBorders>
              <w:top w:val="nil"/>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1" w:after="0" w:afterAutospacing="0" w:line="285" w:lineRule="atLeast"/>
              <w:ind w:left="0" w:right="0" w:firstLine="420"/>
              <w:jc w:val="left"/>
            </w:pPr>
            <w:r>
              <w:rPr>
                <w:rFonts w:hint="eastAsia" w:ascii="仿宋" w:hAnsi="仿宋" w:eastAsia="仿宋" w:cs="仿宋"/>
                <w:kern w:val="0"/>
                <w:sz w:val="28"/>
                <w:szCs w:val="28"/>
                <w:lang w:val="en-US" w:eastAsia="zh-CN" w:bidi="ar"/>
              </w:rPr>
              <w:t>1.网店美化</w:t>
            </w:r>
          </w:p>
          <w:p>
            <w:pPr>
              <w:keepNext w:val="0"/>
              <w:keepLines w:val="0"/>
              <w:widowControl/>
              <w:suppressLineNumbers w:val="0"/>
              <w:spacing w:before="0" w:beforeAutospacing="1" w:after="0" w:afterAutospacing="0" w:line="285" w:lineRule="atLeast"/>
              <w:ind w:left="0" w:right="0" w:firstLine="420"/>
              <w:jc w:val="left"/>
            </w:pPr>
            <w:r>
              <w:rPr>
                <w:rFonts w:hint="eastAsia" w:ascii="仿宋" w:hAnsi="仿宋" w:eastAsia="仿宋" w:cs="仿宋"/>
                <w:kern w:val="0"/>
                <w:sz w:val="28"/>
                <w:szCs w:val="28"/>
                <w:lang w:val="en-US" w:eastAsia="zh-CN" w:bidi="ar"/>
              </w:rPr>
              <w:t>2.内容编辑</w:t>
            </w:r>
          </w:p>
          <w:p>
            <w:pPr>
              <w:keepNext w:val="0"/>
              <w:keepLines w:val="0"/>
              <w:widowControl/>
              <w:suppressLineNumbers w:val="0"/>
              <w:spacing w:before="0" w:beforeAutospacing="1" w:after="0" w:afterAutospacing="0" w:line="285" w:lineRule="atLeast"/>
              <w:ind w:left="0" w:right="0" w:firstLine="420"/>
              <w:jc w:val="left"/>
            </w:pPr>
            <w:r>
              <w:rPr>
                <w:rFonts w:hint="eastAsia" w:ascii="仿宋" w:hAnsi="仿宋" w:eastAsia="仿宋" w:cs="仿宋"/>
                <w:kern w:val="0"/>
                <w:sz w:val="28"/>
                <w:szCs w:val="28"/>
                <w:lang w:val="en-US" w:eastAsia="zh-CN" w:bidi="ar"/>
              </w:rPr>
              <w:t>3.交易设置</w:t>
            </w:r>
          </w:p>
          <w:p>
            <w:pPr>
              <w:keepNext w:val="0"/>
              <w:keepLines w:val="0"/>
              <w:widowControl/>
              <w:suppressLineNumbers w:val="0"/>
              <w:spacing w:before="0" w:beforeAutospacing="1" w:after="0" w:afterAutospacing="0" w:line="285" w:lineRule="atLeast"/>
              <w:ind w:left="0" w:right="0" w:firstLine="420"/>
              <w:jc w:val="left"/>
            </w:pPr>
            <w:r>
              <w:rPr>
                <w:rFonts w:hint="eastAsia" w:ascii="仿宋" w:hAnsi="仿宋" w:eastAsia="仿宋" w:cs="仿宋"/>
                <w:kern w:val="0"/>
                <w:sz w:val="28"/>
                <w:szCs w:val="28"/>
                <w:lang w:val="en-US" w:eastAsia="zh-CN" w:bidi="ar"/>
              </w:rPr>
              <w:t>4.店铺运营</w:t>
            </w:r>
          </w:p>
        </w:tc>
        <w:tc>
          <w:tcPr>
            <w:tcW w:w="1146" w:type="dxa"/>
            <w:tcBorders>
              <w:top w:val="nil"/>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1" w:after="0" w:afterAutospacing="0" w:line="360" w:lineRule="auto"/>
              <w:ind w:left="0" w:right="0"/>
              <w:jc w:val="left"/>
            </w:pPr>
            <w:r>
              <w:rPr>
                <w:rFonts w:hint="eastAsia" w:ascii="仿宋" w:hAnsi="仿宋" w:eastAsia="仿宋" w:cs="仿宋"/>
                <w:kern w:val="0"/>
                <w:sz w:val="28"/>
                <w:szCs w:val="28"/>
                <w:lang w:val="en-US" w:eastAsia="zh-CN" w:bidi="ar"/>
              </w:rPr>
              <w:t>20分</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350" w:hRule="atLeast"/>
          <w:jc w:val="center"/>
        </w:trPr>
        <w:tc>
          <w:tcPr>
            <w:tcW w:w="701" w:type="dxa"/>
            <w:tcBorders>
              <w:top w:val="nil"/>
              <w:left w:val="single" w:color="000000"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1" w:after="0" w:afterAutospacing="0" w:line="405" w:lineRule="atLeast"/>
              <w:ind w:left="0" w:right="0"/>
              <w:jc w:val="center"/>
            </w:pPr>
            <w:r>
              <w:rPr>
                <w:rFonts w:hint="eastAsia" w:ascii="仿宋" w:hAnsi="仿宋" w:eastAsia="仿宋" w:cs="仿宋"/>
                <w:kern w:val="0"/>
                <w:sz w:val="28"/>
                <w:szCs w:val="28"/>
                <w:lang w:val="en-US" w:eastAsia="zh-CN" w:bidi="ar"/>
              </w:rPr>
              <w:t>2</w:t>
            </w:r>
          </w:p>
        </w:tc>
        <w:tc>
          <w:tcPr>
            <w:tcW w:w="1997" w:type="dxa"/>
            <w:tcBorders>
              <w:top w:val="nil"/>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1" w:after="0" w:afterAutospacing="0" w:line="525" w:lineRule="atLeast"/>
              <w:ind w:left="0" w:right="0" w:firstLine="0"/>
              <w:jc w:val="left"/>
            </w:pPr>
            <w:r>
              <w:rPr>
                <w:rFonts w:hint="eastAsia" w:ascii="仿宋" w:hAnsi="仿宋" w:eastAsia="仿宋" w:cs="仿宋"/>
                <w:kern w:val="0"/>
                <w:sz w:val="28"/>
                <w:szCs w:val="28"/>
                <w:lang w:val="en-US" w:eastAsia="zh-CN" w:bidi="ar"/>
              </w:rPr>
              <w:t>商品管理与发布</w:t>
            </w:r>
          </w:p>
        </w:tc>
        <w:tc>
          <w:tcPr>
            <w:tcW w:w="3736" w:type="dxa"/>
            <w:tcBorders>
              <w:top w:val="nil"/>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1" w:after="0" w:afterAutospacing="0" w:line="285" w:lineRule="atLeast"/>
              <w:ind w:left="0" w:right="0" w:firstLine="420"/>
              <w:jc w:val="left"/>
            </w:pPr>
            <w:r>
              <w:rPr>
                <w:rFonts w:hint="eastAsia" w:ascii="仿宋" w:hAnsi="仿宋" w:eastAsia="仿宋" w:cs="仿宋"/>
                <w:kern w:val="0"/>
                <w:sz w:val="28"/>
                <w:szCs w:val="28"/>
                <w:lang w:val="en-US" w:eastAsia="zh-CN" w:bidi="ar"/>
              </w:rPr>
              <w:t>1.商品分类</w:t>
            </w:r>
          </w:p>
          <w:p>
            <w:pPr>
              <w:keepNext w:val="0"/>
              <w:keepLines w:val="0"/>
              <w:widowControl/>
              <w:suppressLineNumbers w:val="0"/>
              <w:spacing w:before="0" w:beforeAutospacing="1" w:after="0" w:afterAutospacing="0" w:line="285" w:lineRule="atLeast"/>
              <w:ind w:left="0" w:right="0" w:firstLine="420"/>
              <w:jc w:val="left"/>
            </w:pPr>
            <w:r>
              <w:rPr>
                <w:rFonts w:hint="eastAsia" w:ascii="仿宋" w:hAnsi="仿宋" w:eastAsia="仿宋" w:cs="仿宋"/>
                <w:kern w:val="0"/>
                <w:sz w:val="28"/>
                <w:szCs w:val="28"/>
                <w:lang w:val="en-US" w:eastAsia="zh-CN" w:bidi="ar"/>
              </w:rPr>
              <w:t>2.商品信息维护</w:t>
            </w:r>
          </w:p>
          <w:p>
            <w:pPr>
              <w:keepNext w:val="0"/>
              <w:keepLines w:val="0"/>
              <w:widowControl/>
              <w:suppressLineNumbers w:val="0"/>
              <w:spacing w:before="0" w:beforeAutospacing="1" w:after="0" w:afterAutospacing="0" w:line="285" w:lineRule="atLeast"/>
              <w:ind w:left="0" w:right="0" w:firstLine="420"/>
              <w:jc w:val="left"/>
            </w:pPr>
            <w:r>
              <w:rPr>
                <w:rFonts w:hint="eastAsia" w:ascii="仿宋" w:hAnsi="仿宋" w:eastAsia="仿宋" w:cs="仿宋"/>
                <w:kern w:val="0"/>
                <w:sz w:val="28"/>
                <w:szCs w:val="28"/>
                <w:lang w:val="en-US" w:eastAsia="zh-CN" w:bidi="ar"/>
              </w:rPr>
              <w:t>3.商品上传</w:t>
            </w:r>
          </w:p>
        </w:tc>
        <w:tc>
          <w:tcPr>
            <w:tcW w:w="1146" w:type="dxa"/>
            <w:tcBorders>
              <w:top w:val="nil"/>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1" w:after="0" w:afterAutospacing="0" w:line="360" w:lineRule="auto"/>
              <w:ind w:left="0" w:right="0"/>
              <w:jc w:val="left"/>
            </w:pPr>
            <w:r>
              <w:rPr>
                <w:rFonts w:hint="eastAsia" w:ascii="仿宋" w:hAnsi="仿宋" w:eastAsia="仿宋" w:cs="仿宋"/>
                <w:kern w:val="0"/>
                <w:sz w:val="28"/>
                <w:szCs w:val="28"/>
                <w:lang w:val="en-US" w:eastAsia="zh-CN" w:bidi="ar"/>
              </w:rPr>
              <w:t>40分</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482" w:hRule="atLeast"/>
          <w:jc w:val="center"/>
        </w:trPr>
        <w:tc>
          <w:tcPr>
            <w:tcW w:w="701" w:type="dxa"/>
            <w:tcBorders>
              <w:top w:val="nil"/>
              <w:left w:val="single" w:color="000000"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1" w:after="0" w:afterAutospacing="0" w:line="405" w:lineRule="atLeast"/>
              <w:ind w:left="0" w:right="0"/>
              <w:jc w:val="center"/>
            </w:pPr>
            <w:r>
              <w:rPr>
                <w:rFonts w:hint="eastAsia" w:ascii="仿宋" w:hAnsi="仿宋" w:eastAsia="仿宋" w:cs="仿宋"/>
                <w:kern w:val="0"/>
                <w:sz w:val="28"/>
                <w:szCs w:val="28"/>
                <w:lang w:val="en-US" w:eastAsia="zh-CN" w:bidi="ar"/>
              </w:rPr>
              <w:t>3</w:t>
            </w:r>
          </w:p>
        </w:tc>
        <w:tc>
          <w:tcPr>
            <w:tcW w:w="1997" w:type="dxa"/>
            <w:tcBorders>
              <w:top w:val="nil"/>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1" w:after="0" w:afterAutospacing="0" w:line="315" w:lineRule="atLeast"/>
              <w:ind w:left="0" w:right="0" w:firstLine="420"/>
              <w:jc w:val="left"/>
            </w:pPr>
            <w:r>
              <w:rPr>
                <w:rFonts w:hint="eastAsia" w:ascii="仿宋" w:hAnsi="仿宋" w:eastAsia="仿宋" w:cs="仿宋"/>
                <w:kern w:val="0"/>
                <w:sz w:val="28"/>
                <w:szCs w:val="28"/>
                <w:lang w:val="en-US" w:eastAsia="zh-CN" w:bidi="ar"/>
              </w:rPr>
              <w:t>网络营销</w:t>
            </w:r>
          </w:p>
          <w:p>
            <w:pPr>
              <w:keepNext w:val="0"/>
              <w:keepLines w:val="0"/>
              <w:widowControl/>
              <w:suppressLineNumbers w:val="0"/>
              <w:spacing w:before="0" w:beforeAutospacing="1" w:after="0" w:afterAutospacing="0" w:line="315" w:lineRule="atLeast"/>
              <w:ind w:left="0" w:right="0" w:firstLine="420"/>
              <w:jc w:val="left"/>
            </w:pPr>
            <w:r>
              <w:rPr>
                <w:rFonts w:hint="eastAsia" w:ascii="仿宋" w:hAnsi="仿宋" w:eastAsia="仿宋" w:cs="仿宋"/>
                <w:kern w:val="0"/>
                <w:sz w:val="28"/>
                <w:szCs w:val="28"/>
                <w:lang w:val="en-US" w:eastAsia="zh-CN" w:bidi="ar"/>
              </w:rPr>
              <w:t>网络客服</w:t>
            </w:r>
          </w:p>
        </w:tc>
        <w:tc>
          <w:tcPr>
            <w:tcW w:w="3736" w:type="dxa"/>
            <w:tcBorders>
              <w:top w:val="nil"/>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1" w:after="0" w:afterAutospacing="0" w:line="315" w:lineRule="atLeast"/>
              <w:ind w:left="0" w:right="0" w:firstLine="420"/>
              <w:jc w:val="left"/>
            </w:pPr>
            <w:r>
              <w:rPr>
                <w:rFonts w:hint="eastAsia" w:ascii="仿宋" w:hAnsi="仿宋" w:eastAsia="仿宋" w:cs="仿宋"/>
                <w:kern w:val="0"/>
                <w:sz w:val="28"/>
                <w:szCs w:val="28"/>
                <w:lang w:val="en-US" w:eastAsia="zh-CN" w:bidi="ar"/>
              </w:rPr>
              <w:t>1.促销策划及网络推广</w:t>
            </w:r>
          </w:p>
          <w:p>
            <w:pPr>
              <w:keepNext w:val="0"/>
              <w:keepLines w:val="0"/>
              <w:widowControl/>
              <w:suppressLineNumbers w:val="0"/>
              <w:spacing w:before="0" w:beforeAutospacing="1" w:after="0" w:afterAutospacing="0" w:line="315" w:lineRule="atLeast"/>
              <w:ind w:left="0" w:right="0" w:firstLine="420"/>
              <w:jc w:val="left"/>
            </w:pPr>
            <w:r>
              <w:rPr>
                <w:rFonts w:hint="eastAsia" w:ascii="仿宋" w:hAnsi="仿宋" w:eastAsia="仿宋" w:cs="仿宋"/>
                <w:kern w:val="0"/>
                <w:sz w:val="28"/>
                <w:szCs w:val="28"/>
                <w:lang w:val="en-US" w:eastAsia="zh-CN" w:bidi="ar"/>
              </w:rPr>
              <w:t>2.客服管理</w:t>
            </w:r>
          </w:p>
        </w:tc>
        <w:tc>
          <w:tcPr>
            <w:tcW w:w="1146" w:type="dxa"/>
            <w:tcBorders>
              <w:top w:val="nil"/>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1" w:after="0" w:afterAutospacing="0" w:line="360" w:lineRule="auto"/>
              <w:ind w:left="0" w:right="0"/>
              <w:jc w:val="left"/>
            </w:pPr>
            <w:r>
              <w:rPr>
                <w:rFonts w:hint="eastAsia" w:ascii="仿宋" w:hAnsi="仿宋" w:eastAsia="仿宋" w:cs="仿宋"/>
                <w:kern w:val="0"/>
                <w:sz w:val="28"/>
                <w:szCs w:val="28"/>
                <w:lang w:val="en-US" w:eastAsia="zh-CN" w:bidi="ar"/>
              </w:rPr>
              <w:t>40分</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628" w:hRule="atLeast"/>
          <w:jc w:val="center"/>
        </w:trPr>
        <w:tc>
          <w:tcPr>
            <w:tcW w:w="6434" w:type="dxa"/>
            <w:gridSpan w:val="3"/>
            <w:tcBorders>
              <w:top w:val="nil"/>
              <w:left w:val="single" w:color="000000"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1" w:after="0" w:afterAutospacing="0" w:line="360" w:lineRule="auto"/>
              <w:ind w:left="0" w:right="0" w:firstLine="420"/>
              <w:jc w:val="left"/>
            </w:pPr>
            <w:r>
              <w:rPr>
                <w:rFonts w:hint="eastAsia" w:ascii="仿宋" w:hAnsi="仿宋" w:eastAsia="仿宋" w:cs="仿宋"/>
                <w:kern w:val="0"/>
                <w:sz w:val="28"/>
                <w:szCs w:val="28"/>
                <w:lang w:val="en-US" w:eastAsia="zh-CN" w:bidi="ar"/>
              </w:rPr>
              <w:t>合计</w:t>
            </w:r>
          </w:p>
        </w:tc>
        <w:tc>
          <w:tcPr>
            <w:tcW w:w="1146" w:type="dxa"/>
            <w:tcBorders>
              <w:top w:val="nil"/>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1" w:after="0" w:afterAutospacing="0" w:line="360" w:lineRule="auto"/>
              <w:ind w:left="0" w:right="0"/>
              <w:jc w:val="left"/>
            </w:pPr>
            <w:r>
              <w:rPr>
                <w:rFonts w:hint="eastAsia" w:ascii="仿宋" w:hAnsi="仿宋" w:eastAsia="仿宋" w:cs="仿宋"/>
                <w:kern w:val="0"/>
                <w:sz w:val="28"/>
                <w:szCs w:val="28"/>
                <w:lang w:val="en-US" w:eastAsia="zh-CN" w:bidi="ar"/>
              </w:rPr>
              <w:t>100分</w:t>
            </w:r>
          </w:p>
        </w:tc>
      </w:tr>
    </w:tbl>
    <w:p>
      <w:pPr>
        <w:keepNext w:val="0"/>
        <w:keepLines w:val="0"/>
        <w:widowControl/>
        <w:suppressLineNumbers w:val="0"/>
        <w:spacing w:before="0" w:beforeAutospacing="1" w:after="0" w:afterAutospacing="0" w:line="360" w:lineRule="auto"/>
        <w:ind w:left="0" w:right="0" w:firstLine="555"/>
        <w:jc w:val="both"/>
      </w:pPr>
      <w:r>
        <w:rPr>
          <w:rFonts w:hint="eastAsia" w:ascii="仿宋" w:hAnsi="仿宋" w:eastAsia="仿宋" w:cs="仿宋"/>
          <w:kern w:val="0"/>
          <w:sz w:val="28"/>
          <w:szCs w:val="28"/>
          <w:lang w:val="en-US" w:eastAsia="zh-CN" w:bidi="ar"/>
        </w:rPr>
        <w:t>参考资料：</w:t>
      </w:r>
    </w:p>
    <w:p>
      <w:pPr>
        <w:keepNext w:val="0"/>
        <w:keepLines w:val="0"/>
        <w:widowControl/>
        <w:suppressLineNumbers w:val="0"/>
        <w:spacing w:before="0" w:beforeAutospacing="1" w:after="0" w:afterAutospacing="0" w:line="360" w:lineRule="auto"/>
        <w:ind w:left="0" w:right="0" w:firstLine="555"/>
        <w:jc w:val="both"/>
      </w:pPr>
      <w:r>
        <w:rPr>
          <w:rFonts w:hint="eastAsia" w:ascii="仿宋" w:hAnsi="仿宋" w:eastAsia="仿宋" w:cs="仿宋"/>
          <w:kern w:val="0"/>
          <w:sz w:val="28"/>
          <w:szCs w:val="28"/>
          <w:lang w:val="en-US" w:eastAsia="zh-CN" w:bidi="ar"/>
        </w:rPr>
        <w:t>1.《电子商务师国家职业资格培训教程》（国家职业资格三级），中国就业培训技术指导中心主编，2014年05月第1版，中央广播电视大学出版社。</w:t>
      </w:r>
    </w:p>
    <w:p>
      <w:pPr>
        <w:keepNext w:val="0"/>
        <w:keepLines w:val="0"/>
        <w:widowControl/>
        <w:suppressLineNumbers w:val="0"/>
        <w:spacing w:before="0" w:beforeAutospacing="1" w:after="0" w:afterAutospacing="0" w:line="360" w:lineRule="auto"/>
        <w:ind w:left="0" w:right="0" w:firstLine="555"/>
        <w:jc w:val="both"/>
      </w:pPr>
      <w:r>
        <w:rPr>
          <w:rFonts w:hint="eastAsia" w:ascii="仿宋" w:hAnsi="仿宋" w:eastAsia="仿宋" w:cs="仿宋"/>
          <w:kern w:val="0"/>
          <w:sz w:val="28"/>
          <w:szCs w:val="28"/>
          <w:lang w:val="en-US" w:eastAsia="zh-CN" w:bidi="ar"/>
        </w:rPr>
        <w:t>2.《电子商务师国家职业资格培训教程》（基础知识），中国就业培训技术指导中心主编，2014年05月第1版，中央广播电视</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4A21F20"/>
    <w:rsid w:val="04A21F2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line="390" w:lineRule="atLeast"/>
      <w:ind w:left="0" w:right="0"/>
      <w:jc w:val="left"/>
    </w:pPr>
    <w:rPr>
      <w:kern w:val="0"/>
      <w:sz w:val="24"/>
      <w:lang w:val="en-US" w:eastAsia="zh-CN" w:bidi="ar"/>
    </w:rPr>
  </w:style>
  <w:style w:type="character" w:styleId="4">
    <w:name w:val="Strong"/>
    <w:basedOn w:val="3"/>
    <w:qFormat/>
    <w:uiPriority w:val="0"/>
    <w:rPr>
      <w:b/>
    </w:rPr>
  </w:style>
  <w:style w:type="character" w:styleId="5">
    <w:name w:val="FollowedHyperlink"/>
    <w:basedOn w:val="3"/>
    <w:uiPriority w:val="0"/>
    <w:rPr>
      <w:color w:val="333333"/>
      <w:u w:val="none"/>
    </w:rPr>
  </w:style>
  <w:style w:type="character" w:styleId="6">
    <w:name w:val="Hyperlink"/>
    <w:basedOn w:val="3"/>
    <w:uiPriority w:val="0"/>
    <w:rPr>
      <w:color w:val="333333"/>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2017-01-26T12:04:00Z</dcterms:created>
  <dc:creator>Administrator</dc:creator>
  <cp:lastModifiedBy>Administrator</cp:lastModifiedBy>
  <dcterms:modified xsi:type="dcterms:W3CDTF">2017-01-26T12:05:24Z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2052-10.1.0.6206</vt:lpwstr>
  </property>
</Properties>
</file>