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562"/>
        <w:rPr>
          <w:rFonts w:hint="eastAsia" w:ascii="仿宋" w:hAnsi="仿宋" w:eastAsia="仿宋"/>
          <w:b/>
          <w:color w:val="000000"/>
          <w:sz w:val="28"/>
          <w:szCs w:val="28"/>
        </w:rPr>
      </w:pPr>
      <w:bookmarkStart w:id="0" w:name="_GoBack"/>
      <w:r>
        <w:rPr>
          <w:rFonts w:ascii="微软雅黑" w:hAnsi="微软雅黑" w:eastAsia="微软雅黑" w:cs="微软雅黑"/>
          <w:b/>
          <w:i w:val="0"/>
          <w:caps w:val="0"/>
          <w:color w:val="505050"/>
          <w:spacing w:val="0"/>
          <w:sz w:val="33"/>
          <w:szCs w:val="33"/>
          <w:shd w:val="clear" w:fill="FFFFFF"/>
        </w:rPr>
        <w:t>2017年嘉兴市属部分公办学校（单位）公开招聘教师</w:t>
      </w:r>
      <w:r>
        <w:rPr>
          <w:rFonts w:hint="eastAsia" w:ascii="仿宋" w:hAnsi="仿宋" w:eastAsia="仿宋"/>
          <w:b/>
          <w:color w:val="000000"/>
          <w:sz w:val="28"/>
          <w:szCs w:val="28"/>
        </w:rPr>
        <w:t>岗位和计划</w:t>
      </w:r>
    </w:p>
    <w:bookmarkEnd w:id="0"/>
    <w:p>
      <w:pPr>
        <w:spacing w:line="480" w:lineRule="exact"/>
        <w:ind w:firstLine="562"/>
        <w:rPr>
          <w:rFonts w:hint="eastAsia"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本次公开招聘推出岗位26个，计划招聘教师27名。</w:t>
      </w:r>
    </w:p>
    <w:tbl>
      <w:tblPr>
        <w:tblStyle w:val="3"/>
        <w:tblW w:w="9127" w:type="dxa"/>
        <w:tblInd w:w="93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6"/>
        <w:gridCol w:w="1239"/>
        <w:gridCol w:w="735"/>
        <w:gridCol w:w="1995"/>
        <w:gridCol w:w="851"/>
        <w:gridCol w:w="259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</w:tblPrEx>
        <w:trPr>
          <w:trHeight w:val="588" w:hRule="atLeast"/>
        </w:trPr>
        <w:tc>
          <w:tcPr>
            <w:tcW w:w="1716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/>
                <w:kern w:val="0"/>
                <w:sz w:val="22"/>
                <w:szCs w:val="22"/>
              </w:rPr>
              <w:t>招聘单位</w:t>
            </w:r>
          </w:p>
        </w:tc>
        <w:tc>
          <w:tcPr>
            <w:tcW w:w="1239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/>
                <w:kern w:val="0"/>
                <w:sz w:val="22"/>
                <w:szCs w:val="22"/>
              </w:rPr>
              <w:t>招聘岗位</w:t>
            </w:r>
          </w:p>
        </w:tc>
        <w:tc>
          <w:tcPr>
            <w:tcW w:w="73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/>
                <w:kern w:val="0"/>
                <w:sz w:val="22"/>
                <w:szCs w:val="22"/>
              </w:rPr>
              <w:t>招聘人数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/>
                <w:kern w:val="0"/>
                <w:sz w:val="22"/>
                <w:szCs w:val="22"/>
              </w:rPr>
              <w:t>所需专业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/>
                <w:kern w:val="0"/>
                <w:sz w:val="22"/>
                <w:szCs w:val="22"/>
              </w:rPr>
              <w:t>学历/学位</w:t>
            </w:r>
          </w:p>
        </w:tc>
        <w:tc>
          <w:tcPr>
            <w:tcW w:w="259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/>
                <w:kern w:val="0"/>
                <w:sz w:val="22"/>
                <w:szCs w:val="22"/>
              </w:rPr>
              <w:t>其他要求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2" w:hRule="atLeast"/>
        </w:trPr>
        <w:tc>
          <w:tcPr>
            <w:tcW w:w="1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嘉兴教育学院</w:t>
            </w:r>
          </w:p>
        </w:tc>
        <w:tc>
          <w:tcPr>
            <w:tcW w:w="1239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高中历史教研员</w:t>
            </w:r>
          </w:p>
        </w:tc>
        <w:tc>
          <w:tcPr>
            <w:tcW w:w="73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历史学类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2591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具有中级及以上职称在职教师；有高中教学工作经历，获得高中历史地市级学科带头人及以上荣誉称号。具有高级教师职称的应聘者，如承诺低聘，可报考。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2" w:hRule="atLeast"/>
        </w:trPr>
        <w:tc>
          <w:tcPr>
            <w:tcW w:w="1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嘉兴教育学院</w:t>
            </w:r>
          </w:p>
        </w:tc>
        <w:tc>
          <w:tcPr>
            <w:tcW w:w="1239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高中数学教研员</w:t>
            </w:r>
          </w:p>
        </w:tc>
        <w:tc>
          <w:tcPr>
            <w:tcW w:w="73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kern w:val="0"/>
                <w:sz w:val="22"/>
                <w:szCs w:val="22"/>
              </w:rPr>
              <w:t>数学类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2591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具有中级及以上职称在职教师；有高中教学工作经历，获得高中数学地市级学科带头人及以上荣誉称号。具有高级教师职称的应聘者，如承诺低聘，可报考。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6" w:hRule="atLeast"/>
        </w:trPr>
        <w:tc>
          <w:tcPr>
            <w:tcW w:w="1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嘉兴教育学院</w:t>
            </w:r>
          </w:p>
        </w:tc>
        <w:tc>
          <w:tcPr>
            <w:tcW w:w="1239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心理健康教育教研员</w:t>
            </w:r>
          </w:p>
        </w:tc>
        <w:tc>
          <w:tcPr>
            <w:tcW w:w="73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心理学类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本科/学士</w:t>
            </w:r>
          </w:p>
        </w:tc>
        <w:tc>
          <w:tcPr>
            <w:tcW w:w="2591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具有中级及以上职称在职教师，在初中及以上学校有5年及以上心理健康教育工作经历。获得心理学地市级学科带头人及以上荣誉人员专业不限；具有高级教师职称的应聘者，如承诺低聘，可报考。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</w:trPr>
        <w:tc>
          <w:tcPr>
            <w:tcW w:w="1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嘉兴技师学院</w:t>
            </w:r>
          </w:p>
        </w:tc>
        <w:tc>
          <w:tcPr>
            <w:tcW w:w="1239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数学教师</w:t>
            </w:r>
          </w:p>
        </w:tc>
        <w:tc>
          <w:tcPr>
            <w:tcW w:w="73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应用数学、概率论与数理统计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研究生/硕士</w:t>
            </w:r>
          </w:p>
        </w:tc>
        <w:tc>
          <w:tcPr>
            <w:tcW w:w="2591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具有中级及以上专业技术资格</w:t>
            </w:r>
          </w:p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嘉兴技师学院</w:t>
            </w:r>
          </w:p>
        </w:tc>
        <w:tc>
          <w:tcPr>
            <w:tcW w:w="1239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艺术设计实习指导教师</w:t>
            </w:r>
          </w:p>
        </w:tc>
        <w:tc>
          <w:tcPr>
            <w:tcW w:w="73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kern w:val="0"/>
                <w:sz w:val="22"/>
                <w:szCs w:val="22"/>
              </w:rPr>
              <w:t>艺术设计学、公共艺术、视觉传达设计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本科/学士</w:t>
            </w:r>
          </w:p>
        </w:tc>
        <w:tc>
          <w:tcPr>
            <w:tcW w:w="2591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具有中级及以上专业技术资格或技师及以上职业资格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嘉兴技师学院</w:t>
            </w:r>
          </w:p>
        </w:tc>
        <w:tc>
          <w:tcPr>
            <w:tcW w:w="1239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电气专业教师</w:t>
            </w:r>
          </w:p>
        </w:tc>
        <w:tc>
          <w:tcPr>
            <w:tcW w:w="73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电力系统及其自动化、农业电气化与自动化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研究生/硕士</w:t>
            </w:r>
          </w:p>
        </w:tc>
        <w:tc>
          <w:tcPr>
            <w:tcW w:w="2591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具有中级及以上专业技术资格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嘉兴技师学院</w:t>
            </w:r>
          </w:p>
        </w:tc>
        <w:tc>
          <w:tcPr>
            <w:tcW w:w="1239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体育教师</w:t>
            </w:r>
          </w:p>
        </w:tc>
        <w:tc>
          <w:tcPr>
            <w:tcW w:w="73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体育教育、社会体育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本科/学士</w:t>
            </w:r>
          </w:p>
        </w:tc>
        <w:tc>
          <w:tcPr>
            <w:tcW w:w="2591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具有中级及以上专业技术资格和国家二级及以上裁判员证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嘉兴技师学院</w:t>
            </w:r>
          </w:p>
        </w:tc>
        <w:tc>
          <w:tcPr>
            <w:tcW w:w="1239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金融实习指导教师</w:t>
            </w:r>
          </w:p>
        </w:tc>
        <w:tc>
          <w:tcPr>
            <w:tcW w:w="73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金融学、金融工程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本科/学士</w:t>
            </w:r>
          </w:p>
        </w:tc>
        <w:tc>
          <w:tcPr>
            <w:tcW w:w="2591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具有2年及以上工作经历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嘉兴技师学院</w:t>
            </w:r>
          </w:p>
        </w:tc>
        <w:tc>
          <w:tcPr>
            <w:tcW w:w="1239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会计实习指导教师</w:t>
            </w:r>
          </w:p>
        </w:tc>
        <w:tc>
          <w:tcPr>
            <w:tcW w:w="73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会计学、财务会计教育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本科/学士</w:t>
            </w:r>
          </w:p>
        </w:tc>
        <w:tc>
          <w:tcPr>
            <w:tcW w:w="2591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具有2年及以上工作经历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嘉兴技师学院</w:t>
            </w:r>
          </w:p>
        </w:tc>
        <w:tc>
          <w:tcPr>
            <w:tcW w:w="1239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烘焙实习指导教师</w:t>
            </w:r>
          </w:p>
        </w:tc>
        <w:tc>
          <w:tcPr>
            <w:tcW w:w="73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教育学类、食品科学与工程类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2591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具有2年及以上工作经历，烘焙工高级工或西式面点师高级工及以上职业资格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1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嘉兴市建筑工业学校</w:t>
            </w:r>
          </w:p>
        </w:tc>
        <w:tc>
          <w:tcPr>
            <w:tcW w:w="1239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数学教师</w:t>
            </w:r>
          </w:p>
        </w:tc>
        <w:tc>
          <w:tcPr>
            <w:tcW w:w="73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数学与应用数学、数理基础科学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2591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具有高级专业技术资格的在职教师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2" w:hRule="atLeast"/>
        </w:trPr>
        <w:tc>
          <w:tcPr>
            <w:tcW w:w="1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嘉兴市建筑工业学校</w:t>
            </w:r>
          </w:p>
        </w:tc>
        <w:tc>
          <w:tcPr>
            <w:tcW w:w="1239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语文教师</w:t>
            </w:r>
          </w:p>
        </w:tc>
        <w:tc>
          <w:tcPr>
            <w:tcW w:w="73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语言学及应用语言学、汉语言文字学、中国古代文学、中国现当代文学、比较文学与世界文学、学科教学(语文）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研究生/硕士</w:t>
            </w:r>
          </w:p>
        </w:tc>
        <w:tc>
          <w:tcPr>
            <w:tcW w:w="2591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2017年应届毕业生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嘉兴市建筑工业学校</w:t>
            </w:r>
          </w:p>
        </w:tc>
        <w:tc>
          <w:tcPr>
            <w:tcW w:w="1239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体育教师</w:t>
            </w:r>
          </w:p>
        </w:tc>
        <w:tc>
          <w:tcPr>
            <w:tcW w:w="73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体育学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研究生/硕士</w:t>
            </w:r>
          </w:p>
        </w:tc>
        <w:tc>
          <w:tcPr>
            <w:tcW w:w="2591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2017年应届毕业生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</w:trPr>
        <w:tc>
          <w:tcPr>
            <w:tcW w:w="1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嘉兴市第一中学</w:t>
            </w:r>
          </w:p>
        </w:tc>
        <w:tc>
          <w:tcPr>
            <w:tcW w:w="1239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通用技术教师</w:t>
            </w:r>
          </w:p>
        </w:tc>
        <w:tc>
          <w:tcPr>
            <w:tcW w:w="73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spacing w:line="32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物理学、应用物理学、应用电子技术教育、机械设计制造及其自动化、材料成型及控制工程、机械电子工程、工业设计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本科/学士</w:t>
            </w:r>
          </w:p>
        </w:tc>
        <w:tc>
          <w:tcPr>
            <w:tcW w:w="2591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具有高中教师资格证书；大学期间获校年度二等奖学金及以上的2017年应届毕业生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</w:trPr>
        <w:tc>
          <w:tcPr>
            <w:tcW w:w="1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嘉兴市第一中学</w:t>
            </w:r>
          </w:p>
        </w:tc>
        <w:tc>
          <w:tcPr>
            <w:tcW w:w="1239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信息（电子）技术教师</w:t>
            </w:r>
          </w:p>
        </w:tc>
        <w:tc>
          <w:tcPr>
            <w:tcW w:w="73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电子信息工程、应用电子技术教育、计算机科学与技术、软件工程、智能科学与技术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本科/学士</w:t>
            </w:r>
          </w:p>
        </w:tc>
        <w:tc>
          <w:tcPr>
            <w:tcW w:w="2591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具有高中教师资格证书；参加省级及以上的大学生创新大赛并获奖的2017年应届毕业生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嘉兴市秀州中学</w:t>
            </w:r>
          </w:p>
        </w:tc>
        <w:tc>
          <w:tcPr>
            <w:tcW w:w="1239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化学教师1</w:t>
            </w:r>
          </w:p>
        </w:tc>
        <w:tc>
          <w:tcPr>
            <w:tcW w:w="73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995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_GB2312"/>
                <w:color w:val="000000"/>
              </w:rPr>
            </w:pPr>
            <w:r>
              <w:rPr>
                <w:rFonts w:hint="eastAsia" w:ascii="仿宋" w:hAnsi="仿宋" w:eastAsia="仿宋" w:cs="仿宋_GB2312"/>
                <w:color w:val="000000"/>
              </w:rPr>
              <w:t>化学类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本科/学士</w:t>
            </w:r>
          </w:p>
        </w:tc>
        <w:tc>
          <w:tcPr>
            <w:tcW w:w="2591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具有高级中学教师资格证；在职化学教师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嘉兴市秀州中学</w:t>
            </w:r>
          </w:p>
        </w:tc>
        <w:tc>
          <w:tcPr>
            <w:tcW w:w="1239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化学教师2</w:t>
            </w:r>
          </w:p>
        </w:tc>
        <w:tc>
          <w:tcPr>
            <w:tcW w:w="73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995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_GB2312"/>
                <w:color w:val="000000"/>
              </w:rPr>
            </w:pPr>
            <w:r>
              <w:rPr>
                <w:rFonts w:hint="eastAsia" w:ascii="仿宋" w:hAnsi="仿宋" w:eastAsia="仿宋" w:cs="仿宋_GB2312"/>
                <w:color w:val="000000"/>
              </w:rPr>
              <w:t>化学类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本科/学士</w:t>
            </w:r>
          </w:p>
        </w:tc>
        <w:tc>
          <w:tcPr>
            <w:tcW w:w="2591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具有高中教师资格证书；2017年应届毕业生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嘉兴市秀州中学</w:t>
            </w:r>
          </w:p>
        </w:tc>
        <w:tc>
          <w:tcPr>
            <w:tcW w:w="1239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政治教师</w:t>
            </w:r>
          </w:p>
        </w:tc>
        <w:tc>
          <w:tcPr>
            <w:tcW w:w="73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995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_GB2312"/>
                <w:color w:val="000000"/>
              </w:rPr>
            </w:pPr>
            <w:r>
              <w:rPr>
                <w:rFonts w:hint="eastAsia" w:ascii="仿宋" w:hAnsi="仿宋" w:eastAsia="仿宋" w:cs="仿宋_GB2312"/>
                <w:color w:val="000000"/>
              </w:rPr>
              <w:t>政治学类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本科/学士</w:t>
            </w:r>
          </w:p>
        </w:tc>
        <w:tc>
          <w:tcPr>
            <w:tcW w:w="2591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具有高中教师资格证书；2017年应届毕业生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嘉兴市秀州中学</w:t>
            </w:r>
          </w:p>
        </w:tc>
        <w:tc>
          <w:tcPr>
            <w:tcW w:w="1239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通用技术教师</w:t>
            </w:r>
          </w:p>
        </w:tc>
        <w:tc>
          <w:tcPr>
            <w:tcW w:w="73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995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仿宋_GB2312"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</w:rPr>
              <w:t>计算机科学与技术、</w:t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教育技术学、</w:t>
            </w:r>
            <w:r>
              <w:rPr>
                <w:rFonts w:hint="eastAsia" w:ascii="仿宋" w:hAnsi="仿宋" w:eastAsia="仿宋" w:cs="仿宋_GB2312"/>
                <w:color w:val="000000"/>
              </w:rPr>
              <w:t>物理学、应用物理学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本科/学士</w:t>
            </w:r>
          </w:p>
        </w:tc>
        <w:tc>
          <w:tcPr>
            <w:tcW w:w="2591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具有高中教师资格证书；2017年应届毕业生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嘉兴市第三中学</w:t>
            </w:r>
          </w:p>
        </w:tc>
        <w:tc>
          <w:tcPr>
            <w:tcW w:w="1239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通用技术、信息技术教师</w:t>
            </w:r>
          </w:p>
        </w:tc>
        <w:tc>
          <w:tcPr>
            <w:tcW w:w="73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</w:rPr>
              <w:t>计算机科学与技术、</w:t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教育技术学、</w:t>
            </w:r>
            <w:r>
              <w:rPr>
                <w:rFonts w:hint="eastAsia" w:ascii="仿宋" w:hAnsi="仿宋" w:eastAsia="仿宋" w:cs="仿宋_GB2312"/>
                <w:color w:val="000000"/>
              </w:rPr>
              <w:t>物理学、应用物理学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本科/学士</w:t>
            </w:r>
          </w:p>
        </w:tc>
        <w:tc>
          <w:tcPr>
            <w:tcW w:w="2591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具有高中教师资格证书；2017年应届毕业生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嘉兴市第三中学</w:t>
            </w:r>
          </w:p>
        </w:tc>
        <w:tc>
          <w:tcPr>
            <w:tcW w:w="1239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数学教师</w:t>
            </w:r>
          </w:p>
        </w:tc>
        <w:tc>
          <w:tcPr>
            <w:tcW w:w="73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数学类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本科/学士</w:t>
            </w:r>
          </w:p>
        </w:tc>
        <w:tc>
          <w:tcPr>
            <w:tcW w:w="2591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具有高中教师资格证书；2017年应届毕业生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</w:trPr>
        <w:tc>
          <w:tcPr>
            <w:tcW w:w="1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嘉兴市第四高级中学</w:t>
            </w:r>
          </w:p>
        </w:tc>
        <w:tc>
          <w:tcPr>
            <w:tcW w:w="1239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语文教师</w:t>
            </w:r>
          </w:p>
        </w:tc>
        <w:tc>
          <w:tcPr>
            <w:tcW w:w="73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kern w:val="0"/>
                <w:sz w:val="22"/>
                <w:szCs w:val="22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汉语言文学</w:t>
            </w:r>
            <w:r>
              <w:rPr>
                <w:rFonts w:hint="eastAsia" w:ascii="仿宋" w:hAnsi="仿宋" w:eastAsia="仿宋"/>
                <w:kern w:val="0"/>
                <w:sz w:val="24"/>
              </w:rPr>
              <w:t>、</w:t>
            </w:r>
            <w:r>
              <w:rPr>
                <w:rFonts w:ascii="仿宋" w:hAnsi="仿宋" w:eastAsia="仿宋"/>
                <w:kern w:val="0"/>
                <w:sz w:val="24"/>
              </w:rPr>
              <w:t>汉语言</w:t>
            </w:r>
            <w:r>
              <w:rPr>
                <w:rFonts w:hint="eastAsia" w:ascii="仿宋" w:hAnsi="仿宋" w:eastAsia="仿宋"/>
                <w:kern w:val="0"/>
                <w:sz w:val="24"/>
              </w:rPr>
              <w:t>、</w:t>
            </w:r>
            <w:r>
              <w:rPr>
                <w:rFonts w:hint="eastAsia" w:ascii="仿宋" w:hAnsi="仿宋" w:eastAsia="仿宋" w:cs="仿宋_GB2312"/>
                <w:kern w:val="0"/>
                <w:sz w:val="22"/>
                <w:szCs w:val="22"/>
              </w:rPr>
              <w:t>应用语言学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本科/学士</w:t>
            </w:r>
          </w:p>
        </w:tc>
        <w:tc>
          <w:tcPr>
            <w:tcW w:w="2591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具有高中教师资格证书；2017年应届毕业生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嘉兴市第五高级中学</w:t>
            </w:r>
          </w:p>
        </w:tc>
        <w:tc>
          <w:tcPr>
            <w:tcW w:w="1239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舞蹈教师</w:t>
            </w:r>
          </w:p>
        </w:tc>
        <w:tc>
          <w:tcPr>
            <w:tcW w:w="73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kern w:val="0"/>
                <w:sz w:val="22"/>
                <w:szCs w:val="22"/>
              </w:rPr>
              <w:t>舞蹈学</w:t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、舞蹈表演、舞蹈编导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本科/学士</w:t>
            </w:r>
          </w:p>
        </w:tc>
        <w:tc>
          <w:tcPr>
            <w:tcW w:w="2591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2017年应届毕业生；户籍不限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</w:trPr>
        <w:tc>
          <w:tcPr>
            <w:tcW w:w="1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嘉兴市第五高级中学</w:t>
            </w:r>
          </w:p>
        </w:tc>
        <w:tc>
          <w:tcPr>
            <w:tcW w:w="1239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美术教师</w:t>
            </w:r>
          </w:p>
        </w:tc>
        <w:tc>
          <w:tcPr>
            <w:tcW w:w="73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美术学类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本科/学士</w:t>
            </w:r>
          </w:p>
        </w:tc>
        <w:tc>
          <w:tcPr>
            <w:tcW w:w="2591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具有高中教师资格证书；2017年应届毕业生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嘉兴市特殊教育学校</w:t>
            </w:r>
          </w:p>
        </w:tc>
        <w:tc>
          <w:tcPr>
            <w:tcW w:w="1239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启智言语训练教师</w:t>
            </w:r>
          </w:p>
        </w:tc>
        <w:tc>
          <w:tcPr>
            <w:tcW w:w="73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特殊教育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本科/学士</w:t>
            </w:r>
          </w:p>
        </w:tc>
        <w:tc>
          <w:tcPr>
            <w:tcW w:w="2591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具有高中教师资格证书；2017年应届毕业生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716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嘉兴市特殊教育学校</w:t>
            </w:r>
          </w:p>
        </w:tc>
        <w:tc>
          <w:tcPr>
            <w:tcW w:w="1239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运动康复教师</w:t>
            </w:r>
          </w:p>
        </w:tc>
        <w:tc>
          <w:tcPr>
            <w:tcW w:w="73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995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运动康复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本科/学士</w:t>
            </w:r>
          </w:p>
        </w:tc>
        <w:tc>
          <w:tcPr>
            <w:tcW w:w="2591" w:type="dxa"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2"/>
                <w:szCs w:val="22"/>
              </w:rPr>
              <w:t>2017年应届毕业生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文星简小标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7B55E2"/>
    <w:rsid w:val="677B55E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2017-01-18T14:29:00Z</dcterms:created>
  <dc:creator>lenovo</dc:creator>
  <cp:lastModifiedBy>lenovo</cp:lastModifiedBy>
  <dcterms:modified xsi:type="dcterms:W3CDTF">2017-01-18T14:32:01Z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