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rPr>
          <w:rFonts w:hint="default" w:ascii="宋体" w:eastAsia="Times New Roman"/>
          <w:b/>
          <w:spacing w:val="36"/>
          <w:sz w:val="44"/>
        </w:rPr>
      </w:pPr>
      <w:bookmarkStart w:id="0" w:name="_GoBack"/>
      <w:r>
        <w:rPr>
          <w:rFonts w:hint="eastAsia"/>
          <w:sz w:val="24"/>
        </w:rPr>
        <w:t>附件</w:t>
      </w:r>
      <w:r>
        <w:rPr>
          <w:rFonts w:hint="default"/>
          <w:sz w:val="24"/>
        </w:rPr>
        <w:t>2</w:t>
      </w:r>
      <w:r>
        <w:rPr>
          <w:rFonts w:hint="eastAsia"/>
          <w:sz w:val="24"/>
          <w:lang w:eastAsia="zh-CN"/>
        </w:rPr>
        <w:t>：</w:t>
      </w:r>
      <w:r>
        <w:rPr>
          <w:rFonts w:hint="eastAsia" w:ascii="黑体" w:eastAsia="黑体"/>
          <w:b/>
          <w:sz w:val="32"/>
        </w:rPr>
        <w:t>2017年三门县中小学</w:t>
      </w:r>
      <w:r>
        <w:rPr>
          <w:rFonts w:hint="eastAsia" w:ascii="宋体" w:hAnsi="宋体"/>
          <w:b/>
          <w:spacing w:val="36"/>
          <w:sz w:val="44"/>
        </w:rPr>
        <w:t>教师招聘报名表</w:t>
      </w:r>
    </w:p>
    <w:bookmarkEnd w:id="0"/>
    <w:p>
      <w:pPr>
        <w:adjustRightInd w:val="0"/>
        <w:snapToGrid w:val="0"/>
        <w:spacing w:beforeLines="0" w:afterLines="0" w:line="480" w:lineRule="atLeast"/>
        <w:jc w:val="center"/>
        <w:rPr>
          <w:rFonts w:hint="default"/>
          <w:b/>
          <w:sz w:val="24"/>
        </w:rPr>
      </w:pPr>
      <w:r>
        <w:rPr>
          <w:rFonts w:hint="default"/>
          <w:b/>
          <w:sz w:val="24"/>
        </w:rPr>
        <w:t xml:space="preserve">                                                    2017</w:t>
      </w:r>
      <w:r>
        <w:rPr>
          <w:rFonts w:hint="eastAsia"/>
          <w:b/>
          <w:sz w:val="24"/>
        </w:rPr>
        <w:t>年</w:t>
      </w:r>
      <w:r>
        <w:rPr>
          <w:rFonts w:hint="default"/>
          <w:b/>
          <w:sz w:val="24"/>
        </w:rPr>
        <w:t>2</w:t>
      </w:r>
      <w:r>
        <w:rPr>
          <w:rFonts w:hint="eastAsia"/>
          <w:b/>
          <w:sz w:val="24"/>
        </w:rPr>
        <w:t>月</w:t>
      </w:r>
      <w:r>
        <w:rPr>
          <w:rFonts w:hint="default"/>
          <w:b/>
          <w:sz w:val="24"/>
        </w:rPr>
        <w:t xml:space="preserve">   </w:t>
      </w:r>
      <w:r>
        <w:rPr>
          <w:rFonts w:hint="eastAsia"/>
          <w:b/>
          <w:sz w:val="24"/>
        </w:rPr>
        <w:t>日</w:t>
      </w:r>
      <w:r>
        <w:rPr>
          <w:rFonts w:hint="default"/>
          <w:b/>
          <w:sz w:val="24"/>
        </w:rPr>
        <w:t xml:space="preserve">                                                         </w:t>
      </w:r>
    </w:p>
    <w:tbl>
      <w:tblPr>
        <w:tblStyle w:val="4"/>
        <w:tblW w:w="899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90"/>
        <w:gridCol w:w="794"/>
        <w:gridCol w:w="12"/>
        <w:gridCol w:w="1043"/>
        <w:gridCol w:w="878"/>
        <w:gridCol w:w="99"/>
        <w:gridCol w:w="955"/>
        <w:gridCol w:w="20"/>
        <w:gridCol w:w="514"/>
        <w:gridCol w:w="533"/>
        <w:gridCol w:w="452"/>
        <w:gridCol w:w="487"/>
        <w:gridCol w:w="820"/>
        <w:gridCol w:w="16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2" w:hRule="atLeast"/>
          <w:jc w:val="center"/>
        </w:trPr>
        <w:tc>
          <w:tcPr>
            <w:tcW w:w="14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beforeLines="0" w:afterLines="0" w:line="240" w:lineRule="atLeast"/>
              <w:jc w:val="center"/>
              <w:rPr>
                <w:rFonts w:hint="default" w:eastAsia="仿宋_GB2312"/>
                <w:b/>
                <w:sz w:val="28"/>
              </w:rPr>
            </w:pPr>
            <w:r>
              <w:rPr>
                <w:rFonts w:hint="eastAsia" w:eastAsia="仿宋_GB2312"/>
                <w:b/>
                <w:sz w:val="28"/>
              </w:rPr>
              <w:t>报名序号</w:t>
            </w:r>
          </w:p>
        </w:tc>
        <w:tc>
          <w:tcPr>
            <w:tcW w:w="352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beforeLines="0" w:afterLines="0" w:line="240" w:lineRule="atLeast"/>
              <w:rPr>
                <w:rFonts w:hint="default" w:eastAsia="仿宋_GB2312"/>
                <w:b/>
                <w:sz w:val="36"/>
              </w:rPr>
            </w:pPr>
            <w:r>
              <w:rPr>
                <w:rFonts w:hint="default" w:eastAsia="仿宋_GB2312"/>
                <w:b/>
                <w:sz w:val="36"/>
              </w:rPr>
              <w:t>102271710</w:t>
            </w:r>
          </w:p>
        </w:tc>
        <w:tc>
          <w:tcPr>
            <w:tcW w:w="14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beforeLines="0" w:afterLines="0" w:line="240" w:lineRule="atLeast"/>
              <w:jc w:val="center"/>
              <w:rPr>
                <w:rFonts w:hint="default" w:eastAsia="仿宋_GB2312"/>
                <w:b/>
                <w:sz w:val="28"/>
              </w:rPr>
            </w:pPr>
            <w:r>
              <w:rPr>
                <w:rFonts w:hint="eastAsia" w:eastAsia="仿宋_GB2312"/>
                <w:b/>
                <w:sz w:val="28"/>
              </w:rPr>
              <w:t>姓</w:t>
            </w:r>
            <w:r>
              <w:rPr>
                <w:rFonts w:hint="default" w:eastAsia="仿宋_GB2312"/>
                <w:b/>
                <w:sz w:val="28"/>
              </w:rPr>
              <w:t xml:space="preserve">  </w:t>
            </w:r>
            <w:r>
              <w:rPr>
                <w:rFonts w:hint="eastAsia" w:eastAsia="仿宋_GB2312"/>
                <w:b/>
                <w:sz w:val="28"/>
              </w:rPr>
              <w:t>名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beforeLines="0" w:afterLines="0" w:line="240" w:lineRule="atLeast"/>
              <w:jc w:val="center"/>
              <w:rPr>
                <w:rFonts w:hint="default" w:eastAsia="仿宋_GB2312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32" w:hRule="atLeast"/>
          <w:jc w:val="center"/>
        </w:trPr>
        <w:tc>
          <w:tcPr>
            <w:tcW w:w="14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beforeLines="0" w:afterLines="0" w:line="240" w:lineRule="atLeast"/>
              <w:jc w:val="center"/>
              <w:rPr>
                <w:rFonts w:hint="default" w:eastAsia="仿宋_GB2312"/>
                <w:b/>
                <w:sz w:val="28"/>
              </w:rPr>
            </w:pPr>
            <w:r>
              <w:rPr>
                <w:rFonts w:hint="eastAsia" w:eastAsia="仿宋_GB2312"/>
                <w:b/>
                <w:sz w:val="28"/>
              </w:rPr>
              <w:t>身份证号</w:t>
            </w:r>
          </w:p>
        </w:tc>
        <w:tc>
          <w:tcPr>
            <w:tcW w:w="352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beforeLines="0" w:afterLines="0" w:line="240" w:lineRule="atLeast"/>
              <w:jc w:val="center"/>
              <w:rPr>
                <w:rFonts w:hint="default" w:eastAsia="仿宋_GB2312"/>
                <w:b/>
                <w:sz w:val="28"/>
              </w:rPr>
            </w:pPr>
          </w:p>
        </w:tc>
        <w:tc>
          <w:tcPr>
            <w:tcW w:w="14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beforeLines="0" w:afterLines="0" w:line="240" w:lineRule="atLeast"/>
              <w:jc w:val="center"/>
              <w:rPr>
                <w:rFonts w:hint="default" w:eastAsia="仿宋_GB2312"/>
                <w:b/>
                <w:sz w:val="28"/>
              </w:rPr>
            </w:pPr>
            <w:r>
              <w:rPr>
                <w:rFonts w:hint="eastAsia" w:eastAsia="仿宋_GB2312"/>
                <w:b/>
                <w:sz w:val="28"/>
              </w:rPr>
              <w:t>户</w:t>
            </w:r>
            <w:r>
              <w:rPr>
                <w:rFonts w:hint="default" w:eastAsia="仿宋_GB2312"/>
                <w:b/>
                <w:sz w:val="28"/>
              </w:rPr>
              <w:t xml:space="preserve">  </w:t>
            </w:r>
            <w:r>
              <w:rPr>
                <w:rFonts w:hint="eastAsia" w:eastAsia="仿宋_GB2312"/>
                <w:b/>
                <w:sz w:val="28"/>
              </w:rPr>
              <w:t>籍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beforeLines="0" w:afterLines="0" w:line="240" w:lineRule="atLeast"/>
              <w:jc w:val="center"/>
              <w:rPr>
                <w:rFonts w:hint="default" w:eastAsia="仿宋_GB2312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32" w:hRule="atLeast"/>
          <w:jc w:val="center"/>
        </w:trPr>
        <w:tc>
          <w:tcPr>
            <w:tcW w:w="14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beforeLines="0" w:afterLines="0" w:line="240" w:lineRule="atLeast"/>
              <w:jc w:val="center"/>
              <w:rPr>
                <w:rFonts w:hint="default" w:eastAsia="仿宋_GB2312"/>
                <w:b/>
                <w:sz w:val="28"/>
              </w:rPr>
            </w:pPr>
            <w:r>
              <w:rPr>
                <w:rFonts w:hint="eastAsia" w:eastAsia="仿宋_GB2312"/>
                <w:b/>
                <w:sz w:val="28"/>
              </w:rPr>
              <w:t>工作单位</w:t>
            </w:r>
          </w:p>
        </w:tc>
        <w:tc>
          <w:tcPr>
            <w:tcW w:w="350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beforeLines="0" w:afterLines="0" w:line="240" w:lineRule="atLeast"/>
              <w:jc w:val="center"/>
              <w:rPr>
                <w:rFonts w:hint="default" w:eastAsia="仿宋_GB2312"/>
                <w:b/>
                <w:sz w:val="28"/>
              </w:rPr>
            </w:pPr>
          </w:p>
        </w:tc>
        <w:tc>
          <w:tcPr>
            <w:tcW w:w="14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beforeLines="0" w:afterLines="0" w:line="240" w:lineRule="atLeast"/>
              <w:jc w:val="center"/>
              <w:rPr>
                <w:rFonts w:hint="default" w:eastAsia="仿宋_GB2312"/>
                <w:b/>
                <w:sz w:val="28"/>
              </w:rPr>
            </w:pPr>
            <w:r>
              <w:rPr>
                <w:rFonts w:hint="eastAsia" w:eastAsia="仿宋_GB2312"/>
                <w:b/>
                <w:sz w:val="28"/>
              </w:rPr>
              <w:t>联系电话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beforeLines="0" w:afterLines="0" w:line="240" w:lineRule="atLeast"/>
              <w:jc w:val="center"/>
              <w:rPr>
                <w:rFonts w:hint="default" w:eastAsia="仿宋_GB2312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32" w:hRule="atLeast"/>
          <w:jc w:val="center"/>
        </w:trPr>
        <w:tc>
          <w:tcPr>
            <w:tcW w:w="14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beforeLines="0" w:afterLines="0" w:line="240" w:lineRule="atLeast"/>
              <w:jc w:val="center"/>
              <w:rPr>
                <w:rFonts w:hint="default" w:eastAsia="仿宋_GB2312"/>
                <w:b/>
                <w:sz w:val="28"/>
              </w:rPr>
            </w:pPr>
            <w:r>
              <w:rPr>
                <w:rFonts w:hint="eastAsia" w:eastAsia="仿宋_GB2312"/>
                <w:b/>
                <w:sz w:val="28"/>
              </w:rPr>
              <w:t>通讯地址</w:t>
            </w:r>
          </w:p>
        </w:tc>
        <w:tc>
          <w:tcPr>
            <w:tcW w:w="352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beforeLines="0" w:afterLines="0" w:line="240" w:lineRule="atLeast"/>
              <w:jc w:val="center"/>
              <w:rPr>
                <w:rFonts w:hint="default" w:eastAsia="仿宋_GB2312"/>
                <w:b/>
                <w:sz w:val="28"/>
              </w:rPr>
            </w:pPr>
          </w:p>
        </w:tc>
        <w:tc>
          <w:tcPr>
            <w:tcW w:w="14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beforeLines="0" w:afterLines="0" w:line="240" w:lineRule="atLeast"/>
              <w:jc w:val="center"/>
              <w:rPr>
                <w:rFonts w:hint="default" w:eastAsia="仿宋_GB2312"/>
                <w:b/>
                <w:sz w:val="28"/>
              </w:rPr>
            </w:pPr>
            <w:r>
              <w:rPr>
                <w:rFonts w:hint="eastAsia" w:eastAsia="仿宋_GB2312"/>
                <w:b/>
                <w:sz w:val="28"/>
              </w:rPr>
              <w:t>邮政编码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beforeLines="0" w:afterLines="0" w:line="240" w:lineRule="atLeast"/>
              <w:jc w:val="center"/>
              <w:rPr>
                <w:rFonts w:hint="default" w:eastAsia="仿宋_GB2312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32" w:hRule="atLeast"/>
          <w:jc w:val="center"/>
        </w:trPr>
        <w:tc>
          <w:tcPr>
            <w:tcW w:w="14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beforeLines="0" w:afterLines="0" w:line="240" w:lineRule="atLeast"/>
              <w:jc w:val="center"/>
              <w:rPr>
                <w:rFonts w:hint="default" w:eastAsia="仿宋_GB2312"/>
                <w:b/>
                <w:sz w:val="28"/>
              </w:rPr>
            </w:pPr>
            <w:r>
              <w:rPr>
                <w:rFonts w:hint="eastAsia" w:eastAsia="仿宋_GB2312"/>
                <w:b/>
                <w:sz w:val="28"/>
              </w:rPr>
              <w:t>性别</w:t>
            </w:r>
          </w:p>
        </w:tc>
        <w:tc>
          <w:tcPr>
            <w:tcW w:w="10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beforeLines="0" w:afterLines="0" w:line="240" w:lineRule="atLeast"/>
              <w:jc w:val="center"/>
              <w:rPr>
                <w:rFonts w:hint="default" w:eastAsia="仿宋_GB2312"/>
                <w:b/>
                <w:sz w:val="28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beforeLines="0" w:afterLines="0" w:line="240" w:lineRule="atLeast"/>
              <w:jc w:val="center"/>
              <w:rPr>
                <w:rFonts w:hint="default" w:eastAsia="仿宋_GB2312"/>
                <w:b/>
                <w:sz w:val="28"/>
              </w:rPr>
            </w:pPr>
            <w:r>
              <w:rPr>
                <w:rFonts w:hint="eastAsia" w:eastAsia="仿宋_GB2312"/>
                <w:b/>
                <w:sz w:val="28"/>
              </w:rPr>
              <w:t>学历</w:t>
            </w:r>
          </w:p>
        </w:tc>
        <w:tc>
          <w:tcPr>
            <w:tcW w:w="10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beforeLines="0" w:afterLines="0" w:line="240" w:lineRule="atLeast"/>
              <w:jc w:val="center"/>
              <w:rPr>
                <w:rFonts w:hint="default" w:eastAsia="仿宋_GB2312"/>
                <w:b/>
                <w:sz w:val="28"/>
              </w:rPr>
            </w:pPr>
          </w:p>
        </w:tc>
        <w:tc>
          <w:tcPr>
            <w:tcW w:w="10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beforeLines="0" w:afterLines="0" w:line="240" w:lineRule="atLeast"/>
              <w:jc w:val="center"/>
              <w:rPr>
                <w:rFonts w:hint="default" w:eastAsia="仿宋_GB2312"/>
                <w:b/>
                <w:sz w:val="28"/>
              </w:rPr>
            </w:pPr>
            <w:r>
              <w:rPr>
                <w:rFonts w:hint="eastAsia" w:eastAsia="仿宋_GB2312"/>
                <w:b/>
                <w:sz w:val="28"/>
              </w:rPr>
              <w:t>民族</w:t>
            </w:r>
          </w:p>
        </w:tc>
        <w:tc>
          <w:tcPr>
            <w:tcW w:w="9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beforeLines="0" w:afterLines="0" w:line="240" w:lineRule="atLeast"/>
              <w:jc w:val="center"/>
              <w:rPr>
                <w:rFonts w:hint="default" w:eastAsia="仿宋_GB2312"/>
                <w:b/>
                <w:sz w:val="28"/>
              </w:rPr>
            </w:pP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beforeLines="0" w:afterLines="0" w:line="240" w:lineRule="atLeast"/>
              <w:jc w:val="center"/>
              <w:rPr>
                <w:rFonts w:hint="default" w:eastAsia="仿宋_GB2312"/>
                <w:b/>
                <w:sz w:val="28"/>
              </w:rPr>
            </w:pPr>
            <w:r>
              <w:rPr>
                <w:rFonts w:hint="eastAsia" w:eastAsia="仿宋_GB2312"/>
                <w:b/>
                <w:sz w:val="28"/>
              </w:rPr>
              <w:t>政治面貌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beforeLines="0" w:afterLines="0" w:line="240" w:lineRule="atLeast"/>
              <w:jc w:val="center"/>
              <w:rPr>
                <w:rFonts w:hint="default" w:eastAsia="仿宋_GB2312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632" w:hRule="atLeast"/>
          <w:jc w:val="center"/>
        </w:trPr>
        <w:tc>
          <w:tcPr>
            <w:tcW w:w="14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beforeLines="0" w:afterLines="0" w:line="240" w:lineRule="atLeast"/>
              <w:jc w:val="center"/>
              <w:rPr>
                <w:rFonts w:hint="default" w:eastAsia="仿宋_GB2312"/>
                <w:b/>
                <w:sz w:val="28"/>
              </w:rPr>
            </w:pPr>
            <w:r>
              <w:rPr>
                <w:rFonts w:hint="eastAsia" w:eastAsia="仿宋_GB2312"/>
                <w:b/>
                <w:sz w:val="28"/>
              </w:rPr>
              <w:t>毕业时间</w:t>
            </w:r>
          </w:p>
          <w:p>
            <w:pPr>
              <w:adjustRightInd w:val="0"/>
              <w:snapToGrid w:val="0"/>
              <w:spacing w:beforeLines="0" w:afterLines="0" w:line="240" w:lineRule="atLeast"/>
              <w:jc w:val="center"/>
              <w:rPr>
                <w:rFonts w:hint="default" w:eastAsia="仿宋_GB2312"/>
                <w:b/>
                <w:sz w:val="28"/>
              </w:rPr>
            </w:pPr>
            <w:r>
              <w:rPr>
                <w:rFonts w:hint="eastAsia" w:eastAsia="仿宋_GB2312"/>
                <w:b/>
                <w:sz w:val="28"/>
              </w:rPr>
              <w:t>学</w:t>
            </w:r>
            <w:r>
              <w:rPr>
                <w:rFonts w:hint="default" w:eastAsia="仿宋_GB2312"/>
                <w:b/>
                <w:sz w:val="28"/>
              </w:rPr>
              <w:t xml:space="preserve">    </w:t>
            </w:r>
            <w:r>
              <w:rPr>
                <w:rFonts w:hint="eastAsia" w:eastAsia="仿宋_GB2312"/>
                <w:b/>
                <w:sz w:val="28"/>
              </w:rPr>
              <w:t>校</w:t>
            </w:r>
          </w:p>
        </w:tc>
        <w:tc>
          <w:tcPr>
            <w:tcW w:w="405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beforeLines="0" w:afterLines="0" w:line="240" w:lineRule="atLeast"/>
              <w:jc w:val="center"/>
              <w:rPr>
                <w:rFonts w:hint="default" w:eastAsia="仿宋_GB2312"/>
                <w:b/>
                <w:sz w:val="28"/>
              </w:rPr>
            </w:pPr>
          </w:p>
        </w:tc>
        <w:tc>
          <w:tcPr>
            <w:tcW w:w="9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beforeLines="0" w:afterLines="0" w:line="240" w:lineRule="atLeast"/>
              <w:jc w:val="center"/>
              <w:rPr>
                <w:rFonts w:hint="default" w:eastAsia="仿宋_GB2312"/>
                <w:b/>
                <w:sz w:val="28"/>
              </w:rPr>
            </w:pPr>
            <w:r>
              <w:rPr>
                <w:rFonts w:hint="eastAsia" w:eastAsia="仿宋_GB2312"/>
                <w:b/>
                <w:sz w:val="28"/>
              </w:rPr>
              <w:t>专业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beforeLines="0" w:afterLines="0" w:line="240" w:lineRule="atLeast"/>
              <w:jc w:val="center"/>
              <w:rPr>
                <w:rFonts w:hint="default" w:eastAsia="仿宋_GB2312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32" w:hRule="atLeast"/>
          <w:jc w:val="center"/>
        </w:trPr>
        <w:tc>
          <w:tcPr>
            <w:tcW w:w="14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beforeLines="0" w:afterLines="0" w:line="240" w:lineRule="atLeast"/>
              <w:jc w:val="center"/>
              <w:rPr>
                <w:rFonts w:hint="default" w:eastAsia="仿宋_GB2312"/>
                <w:b/>
                <w:sz w:val="28"/>
              </w:rPr>
            </w:pPr>
            <w:r>
              <w:rPr>
                <w:rFonts w:hint="eastAsia" w:eastAsia="仿宋_GB2312"/>
                <w:b/>
                <w:sz w:val="28"/>
              </w:rPr>
              <w:t>是否师范生</w:t>
            </w:r>
          </w:p>
        </w:tc>
        <w:tc>
          <w:tcPr>
            <w:tcW w:w="20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beforeLines="0" w:afterLines="0" w:line="240" w:lineRule="atLeast"/>
              <w:jc w:val="center"/>
              <w:rPr>
                <w:rFonts w:hint="default" w:eastAsia="仿宋_GB2312"/>
                <w:b/>
                <w:sz w:val="28"/>
              </w:rPr>
            </w:pPr>
          </w:p>
        </w:tc>
        <w:tc>
          <w:tcPr>
            <w:tcW w:w="20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beforeLines="0" w:afterLines="0" w:line="240" w:lineRule="atLeast"/>
              <w:jc w:val="center"/>
              <w:rPr>
                <w:rFonts w:hint="default" w:eastAsia="仿宋_GB2312"/>
                <w:b/>
                <w:sz w:val="28"/>
              </w:rPr>
            </w:pPr>
            <w:r>
              <w:rPr>
                <w:rFonts w:hint="eastAsia" w:eastAsia="仿宋_GB2312"/>
                <w:b/>
                <w:sz w:val="28"/>
              </w:rPr>
              <w:t>教师资格</w:t>
            </w:r>
          </w:p>
          <w:p>
            <w:pPr>
              <w:adjustRightInd w:val="0"/>
              <w:snapToGrid w:val="0"/>
              <w:spacing w:beforeLines="0" w:afterLines="0" w:line="240" w:lineRule="atLeast"/>
              <w:jc w:val="center"/>
              <w:rPr>
                <w:rFonts w:hint="default" w:eastAsia="仿宋_GB2312"/>
                <w:b/>
                <w:sz w:val="28"/>
              </w:rPr>
            </w:pPr>
            <w:r>
              <w:rPr>
                <w:rFonts w:hint="eastAsia" w:eastAsia="仿宋_GB2312"/>
                <w:b/>
                <w:sz w:val="28"/>
              </w:rPr>
              <w:t>证书种类</w:t>
            </w:r>
          </w:p>
        </w:tc>
        <w:tc>
          <w:tcPr>
            <w:tcW w:w="3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beforeLines="0" w:afterLines="0" w:line="240" w:lineRule="atLeast"/>
              <w:jc w:val="center"/>
              <w:rPr>
                <w:rFonts w:hint="default" w:eastAsia="仿宋_GB2312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32" w:hRule="atLeast"/>
          <w:jc w:val="center"/>
        </w:trPr>
        <w:tc>
          <w:tcPr>
            <w:tcW w:w="14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beforeLines="0" w:afterLines="0" w:line="240" w:lineRule="atLeast"/>
              <w:jc w:val="center"/>
              <w:rPr>
                <w:rFonts w:hint="default" w:eastAsia="仿宋_GB2312"/>
                <w:b/>
                <w:sz w:val="28"/>
              </w:rPr>
            </w:pPr>
            <w:r>
              <w:rPr>
                <w:rFonts w:hint="eastAsia" w:eastAsia="仿宋_GB2312"/>
                <w:b/>
                <w:sz w:val="28"/>
              </w:rPr>
              <w:t>应聘岗位</w:t>
            </w:r>
          </w:p>
        </w:tc>
        <w:tc>
          <w:tcPr>
            <w:tcW w:w="749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beforeLines="0" w:afterLines="0" w:line="240" w:lineRule="atLeast"/>
              <w:jc w:val="center"/>
              <w:rPr>
                <w:rFonts w:hint="default" w:eastAsia="仿宋_GB2312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32" w:hRule="atLeast"/>
          <w:jc w:val="center"/>
        </w:trPr>
        <w:tc>
          <w:tcPr>
            <w:tcW w:w="14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beforeLines="0" w:afterLines="0" w:line="240" w:lineRule="atLeast"/>
              <w:jc w:val="center"/>
              <w:rPr>
                <w:rFonts w:hint="default" w:eastAsia="仿宋_GB2312"/>
                <w:b/>
                <w:sz w:val="28"/>
              </w:rPr>
            </w:pPr>
            <w:r>
              <w:rPr>
                <w:rFonts w:hint="eastAsia" w:eastAsia="仿宋_GB2312"/>
                <w:b/>
                <w:sz w:val="28"/>
              </w:rPr>
              <w:t>报考课程一</w:t>
            </w:r>
          </w:p>
        </w:tc>
        <w:tc>
          <w:tcPr>
            <w:tcW w:w="29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beforeLines="0" w:afterLines="0" w:line="240" w:lineRule="atLeast"/>
              <w:jc w:val="center"/>
              <w:rPr>
                <w:rFonts w:hint="default" w:eastAsia="仿宋_GB2312"/>
                <w:b/>
                <w:sz w:val="28"/>
              </w:rPr>
            </w:pPr>
          </w:p>
        </w:tc>
        <w:tc>
          <w:tcPr>
            <w:tcW w:w="14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beforeLines="0" w:afterLines="0" w:line="240" w:lineRule="atLeast"/>
              <w:jc w:val="center"/>
              <w:rPr>
                <w:rFonts w:hint="default" w:eastAsia="仿宋_GB2312"/>
                <w:b/>
                <w:sz w:val="28"/>
              </w:rPr>
            </w:pPr>
            <w:r>
              <w:rPr>
                <w:rFonts w:hint="eastAsia" w:eastAsia="仿宋_GB2312"/>
                <w:b/>
                <w:sz w:val="28"/>
              </w:rPr>
              <w:t>报考课程二</w:t>
            </w:r>
          </w:p>
        </w:tc>
        <w:tc>
          <w:tcPr>
            <w:tcW w:w="30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beforeLines="0" w:afterLines="0" w:line="240" w:lineRule="atLeast"/>
              <w:jc w:val="center"/>
              <w:rPr>
                <w:rFonts w:hint="default" w:eastAsia="仿宋_GB2312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046" w:hRule="atLeast"/>
          <w:jc w:val="center"/>
        </w:trPr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textDirection w:val="tbRlV"/>
            <w:vAlign w:val="center"/>
          </w:tcPr>
          <w:p>
            <w:pPr>
              <w:adjustRightInd w:val="0"/>
              <w:snapToGrid w:val="0"/>
              <w:spacing w:beforeLines="0" w:afterLines="0" w:line="240" w:lineRule="atLeast"/>
              <w:ind w:left="113" w:right="113"/>
              <w:jc w:val="center"/>
              <w:rPr>
                <w:rFonts w:hint="default" w:eastAsia="仿宋_GB2312"/>
                <w:b/>
                <w:spacing w:val="40"/>
                <w:sz w:val="28"/>
              </w:rPr>
            </w:pPr>
            <w:r>
              <w:rPr>
                <w:rFonts w:hint="eastAsia" w:eastAsia="仿宋_GB2312"/>
                <w:b/>
                <w:spacing w:val="40"/>
                <w:sz w:val="28"/>
              </w:rPr>
              <w:t>个人简历</w:t>
            </w:r>
          </w:p>
        </w:tc>
        <w:tc>
          <w:tcPr>
            <w:tcW w:w="830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beforeLines="0" w:afterLines="0" w:line="240" w:lineRule="atLeast"/>
              <w:jc w:val="center"/>
              <w:rPr>
                <w:rFonts w:hint="default" w:eastAsia="仿宋_GB2312"/>
                <w:b/>
                <w:sz w:val="28"/>
              </w:rPr>
            </w:pPr>
          </w:p>
        </w:tc>
      </w:tr>
    </w:tbl>
    <w:p>
      <w:pPr>
        <w:spacing w:beforeLines="0" w:afterLines="0"/>
        <w:ind w:firstLine="240" w:firstLineChars="100"/>
        <w:rPr>
          <w:rFonts w:hint="default"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填表说明：1、应聘岗位、报考课程参照教师录用考试课程表；</w:t>
      </w:r>
    </w:p>
    <w:p>
      <w:pPr>
        <w:spacing w:beforeLines="0" w:afterLines="0"/>
        <w:rPr>
          <w:rFonts w:hint="default" w:eastAsia="Times New Roman"/>
          <w:sz w:val="21"/>
        </w:rPr>
      </w:pPr>
      <w:r>
        <w:rPr>
          <w:rFonts w:hint="eastAsia" w:ascii="楷体_GB2312" w:eastAsia="楷体_GB2312"/>
          <w:sz w:val="24"/>
        </w:rPr>
        <w:t xml:space="preserve">            2、附身份证、户口簿、毕业证书、教师资格证书等复印件。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?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Lines="0" w:afterLines="0"/>
      <w:jc w:val="center"/>
      <w:rPr>
        <w:rFonts w:hint="default" w:eastAsia="Times New Roman"/>
        <w:sz w:val="18"/>
      </w:rPr>
    </w:pPr>
    <w:r>
      <w:rPr>
        <w:rFonts w:hint="default"/>
        <w:sz w:val="32"/>
      </w:rPr>
      <w:t xml:space="preserve">- </w:t>
    </w:r>
    <w:r>
      <w:rPr>
        <w:rFonts w:hint="default"/>
        <w:sz w:val="32"/>
      </w:rPr>
      <w:fldChar w:fldCharType="begin"/>
    </w:r>
    <w:r>
      <w:rPr>
        <w:rFonts w:hint="default"/>
        <w:sz w:val="32"/>
      </w:rPr>
      <w:instrText xml:space="preserve"> PAGE   \* MERGEFORMAT </w:instrText>
    </w:r>
    <w:r>
      <w:rPr>
        <w:rFonts w:hint="default"/>
        <w:sz w:val="32"/>
      </w:rPr>
      <w:fldChar w:fldCharType="separate"/>
    </w:r>
    <w:r>
      <w:rPr>
        <w:rFonts w:hint="default"/>
        <w:sz w:val="32"/>
        <w:lang w:val="zh-CN"/>
      </w:rPr>
      <w:t>1</w:t>
    </w:r>
    <w:r>
      <w:rPr>
        <w:rFonts w:hint="default"/>
        <w:sz w:val="32"/>
        <w:lang w:val="zh-CN"/>
      </w:rPr>
      <w:fldChar w:fldCharType="end"/>
    </w:r>
    <w:r>
      <w:rPr>
        <w:rFonts w:hint="default"/>
        <w:sz w:val="32"/>
      </w:rPr>
      <w:t xml:space="preserve"> -</w:t>
    </w:r>
  </w:p>
  <w:p>
    <w:pPr>
      <w:pStyle w:val="2"/>
      <w:spacing w:beforeLines="0" w:afterLines="0"/>
      <w:rPr>
        <w:rFonts w:hint="default" w:eastAsia="Times New Roman"/>
        <w:sz w:val="1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C36596"/>
    <w:rsid w:val="4FC3659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Lines="0" w:afterLines="0"/>
      <w:jc w:val="both"/>
    </w:pPr>
    <w:rPr>
      <w:rFonts w:hint="eastAsia" w:ascii="Times New Roman" w:hAnsi="Times New Roman" w:eastAsia="宋体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spacing w:beforeLines="0" w:afterLines="0"/>
      <w:jc w:val="left"/>
    </w:pPr>
    <w:rPr>
      <w:rFonts w:hint="eastAsia"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2017-01-18T00:48:00Z</dcterms:created>
  <dc:creator>Administrator</dc:creator>
  <cp:lastModifiedBy>Administrator</cp:lastModifiedBy>
  <dcterms:modified xsi:type="dcterms:W3CDTF">2017-01-18T00:49:19Z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