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Tahoma" w:eastAsia="方正小标宋简体" w:cs="Tahoma"/>
          <w:color w:val="000000"/>
          <w:kern w:val="0"/>
          <w:sz w:val="28"/>
          <w:szCs w:val="28"/>
        </w:rPr>
      </w:pPr>
      <w:r>
        <w:rPr>
          <w:rFonts w:hint="eastAsia" w:ascii="方正小标宋简体" w:hAnsi="Tahoma" w:eastAsia="方正小标宋简体" w:cs="Tahoma"/>
          <w:color w:val="000000"/>
          <w:kern w:val="0"/>
          <w:sz w:val="28"/>
          <w:szCs w:val="28"/>
        </w:rPr>
        <w:t>201</w:t>
      </w:r>
      <w:r>
        <w:rPr>
          <w:rFonts w:hint="eastAsia" w:ascii="方正小标宋简体" w:hAnsi="Tahoma" w:eastAsia="方正小标宋简体" w:cs="Tahoma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方正小标宋简体" w:hAnsi="Tahoma" w:eastAsia="方正小标宋简体" w:cs="Tahoma"/>
          <w:color w:val="000000"/>
          <w:kern w:val="0"/>
          <w:sz w:val="28"/>
          <w:szCs w:val="28"/>
        </w:rPr>
        <w:t>年前锋区公开考核招聘教育事业单位工作人员体检人员名单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Tahoma" w:eastAsia="方正小标宋简体" w:cs="Tahoma"/>
          <w:color w:val="000000"/>
          <w:kern w:val="0"/>
          <w:sz w:val="2"/>
          <w:szCs w:val="2"/>
        </w:rPr>
      </w:pPr>
    </w:p>
    <w:tbl>
      <w:tblPr>
        <w:tblStyle w:val="3"/>
        <w:tblW w:w="89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3"/>
        <w:gridCol w:w="1855"/>
        <w:gridCol w:w="2890"/>
        <w:gridCol w:w="1772"/>
        <w:gridCol w:w="14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职位排名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罗波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邹严莹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雷滨菡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魏源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赵芳芳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耿文杰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曾建彰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李华杰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杨伟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李佳瑞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蒋金君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叶思思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熊向东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罗方志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初中音乐二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姚明妤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董斌斌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王维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马欢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陈维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41" w:right="1418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725C2"/>
    <w:rsid w:val="11D725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2016-12-27T06:40:00Z</dcterms:created>
  <dc:creator>Administrator</dc:creator>
  <cp:lastModifiedBy>Administrator</cp:lastModifiedBy>
  <dcterms:modified xsi:type="dcterms:W3CDTF">2016-12-27T06:40:26Z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