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_GB2312" w:hAnsi="宋体" w:eastAsia="仿宋_GB2312" w:cs="仿宋_GB2312"/>
          <w:b/>
          <w:i w:val="0"/>
          <w:caps w:val="0"/>
          <w:color w:val="000000"/>
          <w:spacing w:val="0"/>
          <w:kern w:val="0"/>
          <w:sz w:val="36"/>
          <w:szCs w:val="36"/>
          <w:bdr w:val="none" w:color="auto" w:sz="0" w:space="0"/>
          <w:lang w:val="en-US" w:eastAsia="zh-CN" w:bidi="ar"/>
        </w:rPr>
      </w:pPr>
      <w:r>
        <w:rPr>
          <w:rFonts w:ascii="仿宋_GB2312" w:hAnsi="宋体" w:eastAsia="仿宋_GB2312" w:cs="仿宋_GB2312"/>
          <w:b/>
          <w:i w:val="0"/>
          <w:caps w:val="0"/>
          <w:color w:val="000000"/>
          <w:spacing w:val="0"/>
          <w:kern w:val="0"/>
          <w:sz w:val="36"/>
          <w:szCs w:val="36"/>
          <w:bdr w:val="none" w:color="auto" w:sz="0" w:space="0"/>
          <w:lang w:val="en-US" w:eastAsia="zh-CN" w:bidi="ar"/>
        </w:rPr>
        <w:t>2017</w:t>
      </w:r>
      <w:r>
        <w:rPr>
          <w:rFonts w:hint="eastAsia" w:ascii="仿宋_GB2312" w:hAnsi="宋体" w:eastAsia="仿宋_GB2312" w:cs="仿宋_GB2312"/>
          <w:b/>
          <w:i w:val="0"/>
          <w:caps w:val="0"/>
          <w:color w:val="000000"/>
          <w:spacing w:val="0"/>
          <w:kern w:val="0"/>
          <w:sz w:val="36"/>
          <w:szCs w:val="36"/>
          <w:bdr w:val="none" w:color="auto" w:sz="0" w:space="0"/>
          <w:lang w:val="en-US" w:eastAsia="zh-CN" w:bidi="ar"/>
        </w:rPr>
        <w:t>年昭平县公开招聘教师计划表</w:t>
      </w:r>
    </w:p>
    <w:tbl>
      <w:tblPr>
        <w:tblW w:w="8522" w:type="dxa"/>
        <w:tblInd w:w="0" w:type="dxa"/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33"/>
        <w:gridCol w:w="510"/>
        <w:gridCol w:w="1023"/>
        <w:gridCol w:w="398"/>
        <w:gridCol w:w="578"/>
        <w:gridCol w:w="398"/>
        <w:gridCol w:w="398"/>
        <w:gridCol w:w="639"/>
        <w:gridCol w:w="578"/>
        <w:gridCol w:w="496"/>
        <w:gridCol w:w="489"/>
        <w:gridCol w:w="1172"/>
        <w:gridCol w:w="590"/>
        <w:gridCol w:w="820"/>
      </w:tblGrid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433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招聘单位</w:t>
            </w:r>
          </w:p>
        </w:tc>
        <w:tc>
          <w:tcPr>
            <w:tcW w:w="510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计划招聘总人数</w:t>
            </w:r>
          </w:p>
        </w:tc>
        <w:tc>
          <w:tcPr>
            <w:tcW w:w="1023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计划聘用职位名称</w:t>
            </w:r>
          </w:p>
        </w:tc>
        <w:tc>
          <w:tcPr>
            <w:tcW w:w="398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人数</w:t>
            </w:r>
          </w:p>
        </w:tc>
        <w:tc>
          <w:tcPr>
            <w:tcW w:w="2591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所需资格条件</w:t>
            </w:r>
          </w:p>
        </w:tc>
        <w:tc>
          <w:tcPr>
            <w:tcW w:w="496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是否进行专业笔试</w:t>
            </w:r>
          </w:p>
        </w:tc>
        <w:tc>
          <w:tcPr>
            <w:tcW w:w="489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招聘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方式</w:t>
            </w:r>
          </w:p>
        </w:tc>
        <w:tc>
          <w:tcPr>
            <w:tcW w:w="1172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招考对象范围</w:t>
            </w:r>
          </w:p>
        </w:tc>
        <w:tc>
          <w:tcPr>
            <w:tcW w:w="590" w:type="dxa"/>
            <w:vMerge w:val="restart"/>
            <w:tcBorders>
              <w:top w:val="single" w:color="auto" w:sz="8" w:space="0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招考时间</w:t>
            </w:r>
          </w:p>
        </w:tc>
        <w:tc>
          <w:tcPr>
            <w:tcW w:w="820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备注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433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510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023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398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5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年龄</w:t>
            </w:r>
          </w:p>
        </w:tc>
        <w:tc>
          <w:tcPr>
            <w:tcW w:w="3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学历</w:t>
            </w:r>
          </w:p>
        </w:tc>
        <w:tc>
          <w:tcPr>
            <w:tcW w:w="3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学位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专业</w:t>
            </w:r>
          </w:p>
        </w:tc>
        <w:tc>
          <w:tcPr>
            <w:tcW w:w="5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其他</w:t>
            </w:r>
          </w:p>
        </w:tc>
        <w:tc>
          <w:tcPr>
            <w:tcW w:w="496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489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172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590" w:type="dxa"/>
            <w:vMerge w:val="continue"/>
            <w:tcBorders>
              <w:top w:val="single" w:color="auto" w:sz="8" w:space="0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820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433" w:type="dxa"/>
            <w:tcBorders>
              <w:top w:val="nil"/>
              <w:left w:val="single" w:color="auto" w:sz="8" w:space="0"/>
              <w:bottom w:val="nil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10" w:type="dxa"/>
            <w:tcBorders>
              <w:top w:val="nil"/>
              <w:left w:val="nil"/>
              <w:bottom w:val="nil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高中英语教师</w:t>
            </w:r>
          </w:p>
        </w:tc>
        <w:tc>
          <w:tcPr>
            <w:tcW w:w="3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78" w:type="dxa"/>
            <w:tcBorders>
              <w:top w:val="nil"/>
              <w:left w:val="nil"/>
              <w:bottom w:val="nil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98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398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578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高中教师资格证，身体健康</w:t>
            </w:r>
          </w:p>
        </w:tc>
        <w:tc>
          <w:tcPr>
            <w:tcW w:w="49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489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公开招聘</w:t>
            </w:r>
          </w:p>
        </w:tc>
        <w:tc>
          <w:tcPr>
            <w:tcW w:w="1172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教育部直属师范大学免费师范应届毕业生、985高校应届毕业生、硕士学位应届毕业生、区内外重点师范院校及其他高校优秀应届毕业生。</w:t>
            </w:r>
          </w:p>
        </w:tc>
        <w:tc>
          <w:tcPr>
            <w:tcW w:w="590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2017年1月</w:t>
            </w:r>
          </w:p>
        </w:tc>
        <w:tc>
          <w:tcPr>
            <w:tcW w:w="820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毕业生需在办理聘用入编手续前提供相关的毕业证、学位证、教师资格证等证件。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433" w:type="dxa"/>
            <w:vMerge w:val="restart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昭平中学</w:t>
            </w:r>
          </w:p>
        </w:tc>
        <w:tc>
          <w:tcPr>
            <w:tcW w:w="510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10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高中信息技术教师</w:t>
            </w:r>
          </w:p>
        </w:tc>
        <w:tc>
          <w:tcPr>
            <w:tcW w:w="3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78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18岁以上，35岁以下。</w:t>
            </w:r>
          </w:p>
        </w:tc>
        <w:tc>
          <w:tcPr>
            <w:tcW w:w="398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398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6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现代教育技术</w:t>
            </w:r>
          </w:p>
        </w:tc>
        <w:tc>
          <w:tcPr>
            <w:tcW w:w="578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49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489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17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59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82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433" w:type="dxa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51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0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高中物理教师</w:t>
            </w:r>
          </w:p>
        </w:tc>
        <w:tc>
          <w:tcPr>
            <w:tcW w:w="3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578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398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398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6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物理</w:t>
            </w:r>
          </w:p>
        </w:tc>
        <w:tc>
          <w:tcPr>
            <w:tcW w:w="578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49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489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17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59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82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433" w:type="dxa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51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0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高中体育教师</w:t>
            </w:r>
          </w:p>
        </w:tc>
        <w:tc>
          <w:tcPr>
            <w:tcW w:w="3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78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398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398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6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体育</w:t>
            </w:r>
          </w:p>
        </w:tc>
        <w:tc>
          <w:tcPr>
            <w:tcW w:w="578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49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489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17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59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82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433" w:type="dxa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51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0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高中生物教师</w:t>
            </w:r>
          </w:p>
        </w:tc>
        <w:tc>
          <w:tcPr>
            <w:tcW w:w="3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578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398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398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6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生物</w:t>
            </w:r>
          </w:p>
        </w:tc>
        <w:tc>
          <w:tcPr>
            <w:tcW w:w="578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49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489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17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59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82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433" w:type="dxa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51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0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高中地理教师</w:t>
            </w:r>
          </w:p>
        </w:tc>
        <w:tc>
          <w:tcPr>
            <w:tcW w:w="3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578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398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398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6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地理</w:t>
            </w:r>
          </w:p>
        </w:tc>
        <w:tc>
          <w:tcPr>
            <w:tcW w:w="578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49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489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17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59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82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433" w:type="dxa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51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0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高中语文教师</w:t>
            </w:r>
          </w:p>
        </w:tc>
        <w:tc>
          <w:tcPr>
            <w:tcW w:w="3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78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398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398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6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中文</w:t>
            </w:r>
          </w:p>
        </w:tc>
        <w:tc>
          <w:tcPr>
            <w:tcW w:w="578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49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489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17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59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82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433" w:type="dxa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51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0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高中政治教师</w:t>
            </w:r>
          </w:p>
        </w:tc>
        <w:tc>
          <w:tcPr>
            <w:tcW w:w="3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78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398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398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6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思想政治</w:t>
            </w:r>
          </w:p>
        </w:tc>
        <w:tc>
          <w:tcPr>
            <w:tcW w:w="578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49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489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17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59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82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433" w:type="dxa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51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0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高中化学实验员</w:t>
            </w:r>
          </w:p>
        </w:tc>
        <w:tc>
          <w:tcPr>
            <w:tcW w:w="3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78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398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398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6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化学</w:t>
            </w:r>
          </w:p>
        </w:tc>
        <w:tc>
          <w:tcPr>
            <w:tcW w:w="578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49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489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17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59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82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433" w:type="dxa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51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0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高中生物实验员</w:t>
            </w:r>
          </w:p>
        </w:tc>
        <w:tc>
          <w:tcPr>
            <w:tcW w:w="3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78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398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398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6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生物</w:t>
            </w:r>
          </w:p>
        </w:tc>
        <w:tc>
          <w:tcPr>
            <w:tcW w:w="578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49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489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17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59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82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433" w:type="dxa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51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0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高中物理实验员</w:t>
            </w:r>
          </w:p>
        </w:tc>
        <w:tc>
          <w:tcPr>
            <w:tcW w:w="3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78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398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398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6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物理</w:t>
            </w:r>
          </w:p>
        </w:tc>
        <w:tc>
          <w:tcPr>
            <w:tcW w:w="578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49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489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17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59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82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433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昭平县第五中学</w:t>
            </w:r>
          </w:p>
        </w:tc>
        <w:tc>
          <w:tcPr>
            <w:tcW w:w="510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0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高中语文教师</w:t>
            </w:r>
          </w:p>
        </w:tc>
        <w:tc>
          <w:tcPr>
            <w:tcW w:w="3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578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18岁以上，35岁以下。</w:t>
            </w:r>
          </w:p>
        </w:tc>
        <w:tc>
          <w:tcPr>
            <w:tcW w:w="398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398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中文</w:t>
            </w:r>
          </w:p>
        </w:tc>
        <w:tc>
          <w:tcPr>
            <w:tcW w:w="578" w:type="dxa"/>
            <w:vMerge w:val="restart"/>
            <w:tcBorders>
              <w:top w:val="nil"/>
              <w:left w:val="nil"/>
              <w:bottom w:val="nil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高中教师资格证，身体健康</w:t>
            </w:r>
          </w:p>
        </w:tc>
        <w:tc>
          <w:tcPr>
            <w:tcW w:w="496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489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公开招聘</w:t>
            </w:r>
          </w:p>
        </w:tc>
        <w:tc>
          <w:tcPr>
            <w:tcW w:w="1172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教育部直属师范大学免费师范应届毕业生、985高校应届毕业生、硕士学位应届毕业生、区内外重点师范院校及其他高校优秀应届毕业生。</w:t>
            </w:r>
          </w:p>
        </w:tc>
        <w:tc>
          <w:tcPr>
            <w:tcW w:w="590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2017年1月</w:t>
            </w:r>
          </w:p>
        </w:tc>
        <w:tc>
          <w:tcPr>
            <w:tcW w:w="820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毕业生需在办理聘用入编手续前提供相关的毕业证、学位证、教师资格证等证件。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433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51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0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高中数学教师</w:t>
            </w:r>
          </w:p>
        </w:tc>
        <w:tc>
          <w:tcPr>
            <w:tcW w:w="3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578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398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398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6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578" w:type="dxa"/>
            <w:vMerge w:val="continue"/>
            <w:tcBorders>
              <w:top w:val="nil"/>
              <w:left w:val="nil"/>
              <w:bottom w:val="nil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496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489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172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59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82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433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51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0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高中历史教师</w:t>
            </w:r>
          </w:p>
        </w:tc>
        <w:tc>
          <w:tcPr>
            <w:tcW w:w="3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578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398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398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6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历史</w:t>
            </w:r>
          </w:p>
        </w:tc>
        <w:tc>
          <w:tcPr>
            <w:tcW w:w="578" w:type="dxa"/>
            <w:vMerge w:val="continue"/>
            <w:tcBorders>
              <w:top w:val="nil"/>
              <w:left w:val="nil"/>
              <w:bottom w:val="nil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496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489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172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59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82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433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51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0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高中地理教师</w:t>
            </w:r>
          </w:p>
        </w:tc>
        <w:tc>
          <w:tcPr>
            <w:tcW w:w="3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578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398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398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6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地理</w:t>
            </w:r>
          </w:p>
        </w:tc>
        <w:tc>
          <w:tcPr>
            <w:tcW w:w="578" w:type="dxa"/>
            <w:vMerge w:val="continue"/>
            <w:tcBorders>
              <w:top w:val="nil"/>
              <w:left w:val="nil"/>
              <w:bottom w:val="nil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496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489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172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59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82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433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51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0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高中生物教师</w:t>
            </w:r>
          </w:p>
        </w:tc>
        <w:tc>
          <w:tcPr>
            <w:tcW w:w="3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578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398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398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6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生物</w:t>
            </w:r>
            <w:bookmarkStart w:id="0" w:name="_GoBack"/>
            <w:bookmarkEnd w:id="0"/>
          </w:p>
        </w:tc>
        <w:tc>
          <w:tcPr>
            <w:tcW w:w="578" w:type="dxa"/>
            <w:vMerge w:val="continue"/>
            <w:tcBorders>
              <w:top w:val="nil"/>
              <w:left w:val="nil"/>
              <w:bottom w:val="nil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496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489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172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59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82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</w:tblPrEx>
        <w:trPr>
          <w:trHeight w:val="285" w:hRule="atLeast"/>
        </w:trPr>
        <w:tc>
          <w:tcPr>
            <w:tcW w:w="433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51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0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高中舞蹈教师</w:t>
            </w:r>
          </w:p>
        </w:tc>
        <w:tc>
          <w:tcPr>
            <w:tcW w:w="3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78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398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398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6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舞蹈</w:t>
            </w:r>
          </w:p>
        </w:tc>
        <w:tc>
          <w:tcPr>
            <w:tcW w:w="578" w:type="dxa"/>
            <w:vMerge w:val="continue"/>
            <w:tcBorders>
              <w:top w:val="nil"/>
              <w:left w:val="nil"/>
              <w:bottom w:val="nil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496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489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172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59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82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433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昭平县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第四中学</w:t>
            </w:r>
          </w:p>
        </w:tc>
        <w:tc>
          <w:tcPr>
            <w:tcW w:w="5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10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初中语文教师</w:t>
            </w:r>
          </w:p>
        </w:tc>
        <w:tc>
          <w:tcPr>
            <w:tcW w:w="3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5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18岁以上，35岁以下。</w:t>
            </w:r>
          </w:p>
        </w:tc>
        <w:tc>
          <w:tcPr>
            <w:tcW w:w="3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3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中文</w:t>
            </w:r>
          </w:p>
        </w:tc>
        <w:tc>
          <w:tcPr>
            <w:tcW w:w="57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初中教师资格，身体健康</w:t>
            </w:r>
          </w:p>
        </w:tc>
        <w:tc>
          <w:tcPr>
            <w:tcW w:w="4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4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公开招聘</w:t>
            </w:r>
          </w:p>
        </w:tc>
        <w:tc>
          <w:tcPr>
            <w:tcW w:w="11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教育部直属师范大学免费师范应届毕业生、985高校应届毕业生、硕士学位应届毕业生、区内外重点师范院校及其他高校优秀应届毕业生。</w:t>
            </w:r>
          </w:p>
        </w:tc>
        <w:tc>
          <w:tcPr>
            <w:tcW w:w="5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2017年1月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毕业生需在办理聘用入编手续前提供相关的毕业证、学位证、教师资格证等证件。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433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510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023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398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578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398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398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639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578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496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489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172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590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820" w:type="dxa"/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</w:tbl>
    <w:p>
      <w:pPr>
        <w:rPr>
          <w:rFonts w:hint="eastAsia" w:ascii="仿宋_GB2312" w:hAnsi="宋体" w:eastAsia="仿宋_GB2312" w:cs="仿宋_GB2312"/>
          <w:b/>
          <w:i w:val="0"/>
          <w:caps w:val="0"/>
          <w:color w:val="000000"/>
          <w:spacing w:val="0"/>
          <w:kern w:val="0"/>
          <w:sz w:val="36"/>
          <w:szCs w:val="36"/>
          <w:bdr w:val="none" w:color="auto" w:sz="0" w:space="0"/>
          <w:lang w:val="en-US" w:eastAsia="zh-CN" w:bidi="ar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Shruti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hruti">
    <w:panose1 w:val="02000500000000000000"/>
    <w:charset w:val="00"/>
    <w:family w:val="auto"/>
    <w:pitch w:val="default"/>
    <w:sig w:usb0="00040000" w:usb1="00000000" w:usb2="00000000" w:usb3="00000000" w:csb0="00000000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  <w:font w:name="微软雅黑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Verdana">
    <w:panose1 w:val="020B0604030504040204"/>
    <w:charset w:val="00"/>
    <w:family w:val="auto"/>
    <w:pitch w:val="default"/>
    <w:sig w:usb0="A10006FF" w:usb1="4000205B" w:usb2="00000010" w:usb3="00000000" w:csb0="2000019F" w:csb1="00000000"/>
  </w:font>
  <w:font w:name="Arial">
    <w:panose1 w:val="020B0604020202020204"/>
    <w:charset w:val="00"/>
    <w:family w:val="auto"/>
    <w:pitch w:val="default"/>
    <w:sig w:usb0="00007A87" w:usb1="80000000" w:usb2="00000008" w:usb3="00000000" w:csb0="400001FF" w:csb1="FFFF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10465B5"/>
    <w:rsid w:val="610465B5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character" w:default="1" w:styleId="4">
    <w:name w:val="Default Paragraph Font"/>
    <w:semiHidden/>
    <w:uiPriority w:val="0"/>
  </w:style>
  <w:style w:type="table" w:default="1" w:styleId="7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  <w:style w:type="character" w:styleId="6">
    <w:name w:val="Hyperlink"/>
    <w:basedOn w:val="4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Office_10.1.0.6135_F1E327BC-269C-435d-A152-05C5408002CA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2016-12-30T09:37:00Z</dcterms:created>
  <dc:creator>Administrator</dc:creator>
  <cp:lastModifiedBy>Administrator</cp:lastModifiedBy>
  <dcterms:modified xsi:type="dcterms:W3CDTF">2016-12-30T10:17:04Z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2052-10.1.0.6135</vt:lpwstr>
  </property>
</Properties>
</file>