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75" w:lineRule="atLeast"/>
        <w:ind w:left="0" w:firstLine="0"/>
        <w:jc w:val="center"/>
        <w:rPr>
          <w:rFonts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自贡市自流井区事业单位考核招聘人员报名表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95" w:lineRule="atLeast"/>
        <w:ind w:lef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ascii="Calibri" w:hAnsi="Calibri" w:eastAsia="楷体_GB2312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（请认真阅读说明后填写）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</w:t>
      </w:r>
    </w:p>
    <w:tbl>
      <w:tblPr>
        <w:tblW w:w="85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5"/>
        <w:gridCol w:w="325"/>
        <w:gridCol w:w="371"/>
        <w:gridCol w:w="537"/>
        <w:gridCol w:w="371"/>
        <w:gridCol w:w="537"/>
        <w:gridCol w:w="371"/>
        <w:gridCol w:w="371"/>
        <w:gridCol w:w="371"/>
        <w:gridCol w:w="401"/>
        <w:gridCol w:w="439"/>
        <w:gridCol w:w="325"/>
        <w:gridCol w:w="325"/>
        <w:gridCol w:w="435"/>
        <w:gridCol w:w="428"/>
        <w:gridCol w:w="450"/>
        <w:gridCol w:w="381"/>
        <w:gridCol w:w="381"/>
        <w:gridCol w:w="646"/>
        <w:gridCol w:w="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160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单位代码</w:t>
            </w:r>
          </w:p>
        </w:tc>
        <w:tc>
          <w:tcPr>
            <w:tcW w:w="151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18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Style w:val="5"/>
                <w:rFonts w:hint="default" w:ascii="Calibri" w:hAnsi="Calibri" w:eastAsia="����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eastAsia="����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4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8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18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8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6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6232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是否属在职人员</w:t>
            </w:r>
          </w:p>
        </w:tc>
        <w:tc>
          <w:tcPr>
            <w:tcW w:w="318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工作年限</w:t>
            </w:r>
          </w:p>
        </w:tc>
        <w:tc>
          <w:tcPr>
            <w:tcW w:w="2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27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执业资格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任职年限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946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6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946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16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 w:hRule="atLeast"/>
        </w:trPr>
        <w:tc>
          <w:tcPr>
            <w:tcW w:w="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798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</w:trPr>
        <w:tc>
          <w:tcPr>
            <w:tcW w:w="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376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招考主管机关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审查意见</w:t>
            </w:r>
          </w:p>
        </w:tc>
        <w:tc>
          <w:tcPr>
            <w:tcW w:w="337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85" w:lineRule="atLeast"/>
        <w:ind w:lef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说明：</w:t>
      </w:r>
      <w:r>
        <w:rPr>
          <w:rFonts w:hint="default" w:ascii="Calibri" w:hAnsi="Calibri" w:eastAsia="楷体_GB2312" w:cs="Calibri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1、此表由报考者本人填写，并经招考单位（主管部门）初审，完善报名手续；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735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楷体_GB2312" w:hAnsi="Calibri" w:eastAsia="楷体_GB2312" w:cs="楷体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2、请报考者如实详尽真实准确地填报个人资料，如所填信息与事实不符，或提供虚假材料的，将取消报考资格，后果由报考者自负；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735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楷体_GB2312" w:hAnsi="Calibri" w:eastAsia="楷体_GB2312" w:cs="楷体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3、请报考者仔细阅读公告和报考岗位资格条件，完全符合报考资格条件的填写此表，对因专业或资格条件等要件无法准确选择岗位的，请与各招考单位或主管部门联系后填写。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15" w:lineRule="atLeast"/>
        <w:ind w:left="0" w:firstLine="24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楷体_GB2312" w:hAnsi="Calibri" w:eastAsia="楷体_GB2312" w:cs="楷体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</w:t>
      </w:r>
      <w:r>
        <w:rPr>
          <w:rStyle w:val="5"/>
          <w:rFonts w:hint="default" w:ascii="楷体_GB2312" w:hAnsi="Calibri" w:eastAsia="楷体_GB2312" w:cs="楷体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考生签名：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015B0"/>
    <w:rsid w:val="50B015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single"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2016-12-20T10:48:00Z</dcterms:created>
  <dc:creator>lenovo</dc:creator>
  <cp:lastModifiedBy>lenovo</cp:lastModifiedBy>
  <dcterms:modified xsi:type="dcterms:W3CDTF">2016-12-20T10:55:50Z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