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  <w:rPr>
          <w:rFonts w:ascii="微软雅黑" w:hAnsi="微软雅黑" w:eastAsia="微软雅黑" w:cs="微软雅黑"/>
          <w:b w:val="0"/>
          <w:color w:val="DD0000"/>
          <w:sz w:val="36"/>
          <w:szCs w:val="36"/>
        </w:rPr>
      </w:pPr>
      <w:r>
        <w:rPr>
          <w:rFonts w:hint="default" w:ascii="微软雅黑" w:hAnsi="微软雅黑" w:eastAsia="微软雅黑" w:cs="微软雅黑"/>
          <w:b w:val="0"/>
          <w:color w:val="DD0000"/>
          <w:sz w:val="36"/>
          <w:szCs w:val="36"/>
          <w:bdr w:val="none" w:color="auto" w:sz="0" w:space="0"/>
        </w:rPr>
        <w:t>2016年安徽省公开招聘五河县教师入围体检人员名单公示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eastAsia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>各位考生：</w:t>
      </w:r>
      <w:bookmarkStart w:id="2" w:name="_GoBack"/>
      <w:bookmarkEnd w:id="2"/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br w:type="textWrapping"/>
      </w: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>现将2016年安徽省公开招聘五河县教师入围体检人员名单予以公示，体检定于2016年8月17日进行。请入围体检的考生携带本人二代有效身份证、毕业证复印件于2016年8月16日（工作时间）到五河县人力资源和社会保障局人力资源管理科(国贸大酒店对面)领取体检通知书。准备1寸照片1张。同时缴纳体检费用200元/人。逾期视为自动放弃。</w:t>
      </w: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br w:type="textWrapping"/>
      </w: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 xml:space="preserve">联系电话0552-2325956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default" w:ascii="微软雅黑" w:hAnsi="微软雅黑" w:eastAsia="微软雅黑" w:cs="微软雅黑"/>
          <w:color w:val="333333"/>
          <w:kern w:val="0"/>
          <w:sz w:val="24"/>
          <w:szCs w:val="24"/>
          <w:lang w:val="en-US" w:eastAsia="zh-CN" w:bidi="ar"/>
        </w:rPr>
        <w:t xml:space="preserve">   </w:t>
      </w:r>
    </w:p>
    <w:tbl>
      <w:tblPr>
        <w:tblW w:w="9780" w:type="dxa"/>
        <w:tblCellSpacing w:w="0" w:type="dxa"/>
        <w:tblInd w:w="-73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676"/>
        <w:gridCol w:w="676"/>
        <w:gridCol w:w="675"/>
        <w:gridCol w:w="1362"/>
        <w:gridCol w:w="922"/>
        <w:gridCol w:w="676"/>
        <w:gridCol w:w="676"/>
        <w:gridCol w:w="1030"/>
        <w:gridCol w:w="792"/>
        <w:gridCol w:w="792"/>
        <w:gridCol w:w="78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bookmarkStart w:id="0" w:name="RANGE!A2:J143"/>
            <w:bookmarkEnd w:id="0"/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总序号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分序号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bookmarkStart w:id="1" w:name="RANGE!C2:J143"/>
            <w:bookmarkEnd w:id="1"/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姓名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性别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岗位代码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准考证号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学段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学科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招聘单位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笔试成绩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面试成绩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22"/>
                <w:szCs w:val="22"/>
                <w:lang w:val="en-US" w:eastAsia="zh-CN" w:bidi="ar"/>
              </w:rPr>
              <w:t>总成绩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李健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340322001001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50310611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鞠敏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340322001002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50311318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物理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汤琼琼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340322001002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50311314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物理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安徽省五河第一中学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段楚晗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340322002001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50310314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政治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91.5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90.33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81.88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汪干干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340322002002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50311621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历史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95.8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82.57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张茜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340322002003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50310626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普通高中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五河县高级中学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75.65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莫梦娟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50312211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陈宇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50310803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张洁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50310309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政治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88.2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78.77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张晓慧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50310522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地理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78.45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张君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50310116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化学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92.8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79.87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邱双双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50312103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信息技术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93.9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朱家晨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50312104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信息技术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75.35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陈烨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50309812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何苗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340322003009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50309705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初级中学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五河县第三中学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98.7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82.82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赵金玉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10304312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78.35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郭琳琳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10305814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陆晶晶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10303422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李俊俊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10305615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73.07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王志立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10303410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73.03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10302914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72.93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袁馨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10303829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72.12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卞帮乐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10304129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75.1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杜秀秀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10303020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董凯娜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10305525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王晶晶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10302801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68.90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史淑娟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10305210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72.3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68.82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张姣姣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10304313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71.7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68.65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姚婉楠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10305607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72.67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67.82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于杨静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10304228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69.67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66.57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程婷婷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10304915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72.85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王迪标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10305412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76.5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李蒙蒙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10304607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王荣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10304606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刘雪莹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10304209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71.6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张茂莉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10303706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王瑞玲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10304721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陈瑶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10304417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路如梦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10303918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汪静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10304114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郭金兰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10303012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李南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10304717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70.67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刘莹莹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10303727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71.4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68.90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杨娟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10305202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72.3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67.75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郭志红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10303802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72.7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67.55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易芬芬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10304525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申玉妹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10304829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杨玲月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72.52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耿磊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10303425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72.20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王世娜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10305112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杨兴伟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10305209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75.8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崔珊珊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10305312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柳文静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10303623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69.97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丁云娟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10302903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付倩男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10304808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75.33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刘娇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10303109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69.4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潘晨晨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10303411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79.33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陈玉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10305414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68.85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刘迎雪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10305111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76.6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73.63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潘艳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10303708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73.45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李磊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10303828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73.30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杨静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10304712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72.58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郭洁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10305129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78.66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王婧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10305801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71.1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88.66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董玉文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10303309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79.3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70.85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陈娟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10303730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70.7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王瑞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10303819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79.7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曹恬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10304220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70.9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86.66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张荣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10305427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刘金强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10303512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75.8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杜泽芬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10304224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朱丽君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10304108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72.3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69.08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叶珍妮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10304122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沈亚琴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10303427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72.78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丁梦凡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10304527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72.5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陈玲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10304324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79.1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夏梦雪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10304715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王安琪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10303628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郭艳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10304311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张雅丽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10304722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70.25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孙妮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10304429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76.6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68.83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娄云艳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10303827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73.6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68.13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于芮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10304308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67.72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花玲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10305621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66.7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67.48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朱正清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10305013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67.13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高焕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10305718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语文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73.4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75.33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66.83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杨旭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10307325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96.8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83.07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陈连芳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10307319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96.1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80.32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高旭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10307309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92.4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80.07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贾世会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10307713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93.3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蒋伟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10307202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90.7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张寒蕊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10308324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78.55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王颖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10307327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78.22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吴秀秀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10308219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92.4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10307107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李家超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10308102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丁双艳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10307313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10307612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75.88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王晓星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10307813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75.30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刘小庆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10308408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路小燕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10306722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王家武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10307029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84.60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吴琼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10306907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95.9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81.82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李娟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10308114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85.6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94.33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80.53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杨芷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10308322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唐甜甜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10307420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王婷婷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10308026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苏小男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10308121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吴华严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10307715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马瑞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10308120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88.3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李会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10308418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胡勇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10307404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张奇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10307711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75.05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10307709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84.67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杨倩倩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10307907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数学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75.50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74.68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范梦娅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10302114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98.05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84.63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阚秀丽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10300505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97.05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83.46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张彩凤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10301530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93.8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陈露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10300704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89.25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杜莉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10300815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89.75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李玉婧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10300514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杨爱玲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10302112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96.05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许贝贝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10300706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91.8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胡培培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10301323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93.45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82.33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王进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10301007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91.9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80.88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朱雪晴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10301713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93.5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80.22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崔翔雨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10302021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89.7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129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张慢慢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10301924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93.95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李静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10301512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89.15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85.33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78.71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王欣欣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10300506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86.85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78.09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李雪艳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340322004009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10300823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英语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89.25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徐欢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10306215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张璠璠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10306322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81.9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77.35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欧敏敏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10306130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音乐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136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卢倩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10308719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83.33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76.43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赵太煊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男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10308708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体育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79.75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79.67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71.74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李玲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10300110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97.2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139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盛咪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10300315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94.8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79.40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140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姬琴琴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10300115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87.8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86.33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78.43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tblCellSpacing w:w="0" w:type="dxa"/>
        </w:trPr>
        <w:tc>
          <w:tcPr>
            <w:tcW w:w="7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141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王聪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女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3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340322004012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10300201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小学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美术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0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五河县教育和体育局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88.4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>77.33</w:t>
            </w:r>
            <w:r>
              <w:rPr>
                <w:rFonts w:hint="default" w:ascii="微软雅黑" w:hAnsi="微软雅黑" w:eastAsia="微软雅黑" w:cs="微软雅黑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2"/>
                <w:szCs w:val="22"/>
                <w:lang w:val="en-US" w:eastAsia="zh-CN" w:bidi="ar"/>
              </w:rPr>
              <w:t xml:space="preserve">75.13 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left"/>
      </w:pPr>
      <w:r>
        <w:rPr>
          <w:rFonts w:hint="default" w:ascii="微软雅黑" w:hAnsi="微软雅黑" w:eastAsia="微软雅黑" w:cs="微软雅黑"/>
          <w:color w:val="333333"/>
          <w:kern w:val="0"/>
          <w:sz w:val="24"/>
          <w:szCs w:val="24"/>
          <w:lang w:val="en-US" w:eastAsia="zh-CN" w:bidi="ar"/>
        </w:rPr>
        <w:t xml:space="preserve"> 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 xml:space="preserve">                                                                     五河县事业单位公开招聘人员领导小组办公室 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</w:pPr>
      <w:r>
        <w:rPr>
          <w:rFonts w:hint="default" w:ascii="微软雅黑" w:hAnsi="微软雅黑" w:eastAsia="微软雅黑" w:cs="微软雅黑"/>
          <w:color w:val="333333"/>
          <w:sz w:val="18"/>
          <w:szCs w:val="18"/>
          <w:bdr w:val="none" w:color="auto" w:sz="0" w:space="0"/>
        </w:rPr>
        <w:t xml:space="preserve">                                                                                             2016年8月12日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647F9"/>
    <w:rsid w:val="599647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TML Acronym"/>
    <w:basedOn w:val="4"/>
    <w:uiPriority w:val="0"/>
    <w:rPr>
      <w:bdr w:val="none" w:color="auto" w:sz="0" w:space="0"/>
    </w:rPr>
  </w:style>
  <w:style w:type="character" w:styleId="7">
    <w:name w:val="Hyperlink"/>
    <w:basedOn w:val="4"/>
    <w:uiPriority w:val="0"/>
    <w:rPr>
      <w:color w:val="333333"/>
      <w:u w:val="none"/>
    </w:rPr>
  </w:style>
  <w:style w:type="character" w:customStyle="1" w:styleId="9">
    <w:name w:val="img_pname"/>
    <w:basedOn w:val="4"/>
    <w:uiPriority w:val="0"/>
    <w:rPr>
      <w:b/>
      <w:color w:val="FFFFFF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2016-08-13T01:53:00Z</dcterms:created>
  <dc:creator>Administrator</dc:creator>
  <cp:lastModifiedBy>Administrator</cp:lastModifiedBy>
  <dcterms:modified xsi:type="dcterms:W3CDTF">2016-08-13T01:54:16Z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