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江西省2023年度考试录用公务员财政金融类、会计与审计类职位财经管理专业科目考试大纲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为便于报考者充分了解、准备财政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金融类、会计与审计类职位财经管理专业科目笔试，特制定本大纲。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一、考试方式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财政金融类、会计与审计类职位财经管理专业科目考试采用闭卷方式，全部为客观性试题，考试时限120分钟，满分100分。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二、作答要求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报考者务必携带的考试文具包括黑色字迹的钢笔或签字笔、2B铅笔和橡皮。报考者必须按照自己所报考的职位类别答题，用2B铅笔在指定位置上填涂准考证号，并在答题卡上作答。在试题本或其他位置作答一律无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三、考试内容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财经管理专业科目主要测查报考者是否具备从事财政金融、会计、审计等业务工作所需相关专业知识及应用能力。主要包括经济学、财政学、金融学、会计学、审计学五个部分。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（一）经济学主要包括微观经济学、宏观经济学、本届政府的经济发展对策等内容。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（二）财政学主要包括财政学基本理论、财政收入、财政支出、政府预算与财政体制、财政政策、财政法规等内容。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（三）金融学主要包括货币与货币政策、金融体系与金融市场、金融风险与监管、对外金融关系与政策、金融科技与金融创新等内容。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（四）会计学主要包括会计学基本理论、会计业务核算、财务报告编制、政府会计、管理会计等内容。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（五）审计学主要包括审计学基本理论、基本知识、审计证据、程序与方法、财务审计等内容。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四、题型介绍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专业科目笔试试题分为单项选择题、多项选择题和不定向选择题三种类型。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（一）单项选择题（每题给四个备选项，其中只有一个正确答案，多选、错选或不选均不得分）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企业前后各期采用的会计政策应保持一致，不得随意变更，体现的会计信息质量要求是（    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A.可比性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B.可理解性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C.可靠性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D.相关性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正确答案：A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（二）多项选择题（每题给四个备选项，其中至少有两个正确答案，多选、少选、错选或不选均不得分）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下列各项中，属于我国企业财务报告目标的有（      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A.向财务报告使用者提供与企业财务状况、经营成果和现金流量等有关的会计信息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B.反映企业管理层受托责任的履行情况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C.实现利润大于同行中其他企业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D.帮助财务报告使用者作出经济决策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正确答案：A、B、D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（三）不定项选择题（每题给四个备选项，其中有一个或多个正确答案，多选、少选、错选或不选均不得分）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下列各项中，不符合会计要素中资产定义的有（      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A.承租人确认的使用权资产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B.开办费用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C.待处理财产损失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D.尚待加工的半成品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正确答案：B、C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C6C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2023-01-10T02:04:36Z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D49DA82B581C404BA4FDE4519E32962C</vt:lpwstr>
  </property>
</Properties>
</file>