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马鞍山市人民政府行政复议咨询委员会委员遴选登记表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643"/>
        <w:gridCol w:w="2449"/>
        <w:gridCol w:w="642"/>
        <w:gridCol w:w="1245"/>
        <w:gridCol w:w="643"/>
        <w:gridCol w:w="1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学习工作简历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业务专长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推荐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单位（自荐）意见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承诺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本人承诺所填信息及相关材料均属真实，如有不符之处，愿意承担由此产生的一切责任。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年月日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9E84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2022-08-01T07:16:54Z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FB1E311DB30047E98CB45FF2BCC19525</vt:lpwstr>
  </property>
</Properties>
</file>