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00" w:lineRule="exact"/>
        <w:jc w:val="left"/>
        <w:rPr>
          <w:rFonts w:hint="eastAsia" w:ascii="仿宋_GB2312" w:hAnsi="新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新宋体" w:eastAsia="仿宋_GB2312" w:cs="宋体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新宋体" w:eastAsia="仿宋_GB2312" w:cs="宋体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widowControl/>
        <w:snapToGrid w:val="0"/>
        <w:spacing w:line="400" w:lineRule="exact"/>
        <w:jc w:val="center"/>
        <w:rPr>
          <w:rFonts w:hint="eastAsia" w:ascii="小标宋" w:hAnsi="新宋体" w:eastAsia="小标宋" w:cs="宋体"/>
          <w:kern w:val="0"/>
          <w:sz w:val="36"/>
          <w:szCs w:val="36"/>
        </w:rPr>
      </w:pPr>
      <w:r>
        <w:rPr>
          <w:rFonts w:hint="eastAsia" w:ascii="小标宋" w:hAnsi="新宋体" w:eastAsia="小标宋" w:cs="宋体"/>
          <w:kern w:val="0"/>
          <w:sz w:val="36"/>
          <w:szCs w:val="36"/>
          <w:lang w:val="en-US" w:eastAsia="zh-CN"/>
        </w:rPr>
        <w:t>荔城区自然资源局事业单位</w:t>
      </w:r>
      <w:r>
        <w:rPr>
          <w:rFonts w:hint="eastAsia" w:ascii="小标宋" w:hAnsi="新宋体" w:eastAsia="小标宋" w:cs="宋体"/>
          <w:color w:val="auto"/>
          <w:kern w:val="0"/>
          <w:sz w:val="36"/>
          <w:szCs w:val="36"/>
          <w:lang w:eastAsia="zh-CN"/>
        </w:rPr>
        <w:t>遴选</w:t>
      </w:r>
      <w:r>
        <w:rPr>
          <w:rFonts w:hint="eastAsia" w:ascii="小标宋" w:hAnsi="新宋体" w:eastAsia="小标宋" w:cs="宋体"/>
          <w:color w:val="auto"/>
          <w:kern w:val="0"/>
          <w:sz w:val="36"/>
          <w:szCs w:val="36"/>
          <w:lang w:val="en-US" w:eastAsia="zh-CN"/>
        </w:rPr>
        <w:t>工作</w:t>
      </w:r>
      <w:r>
        <w:rPr>
          <w:rFonts w:hint="eastAsia" w:ascii="小标宋" w:hAnsi="新宋体" w:eastAsia="小标宋" w:cs="宋体"/>
          <w:kern w:val="0"/>
          <w:sz w:val="36"/>
          <w:szCs w:val="36"/>
          <w:lang w:val="en-US" w:eastAsia="zh-CN"/>
        </w:rPr>
        <w:t>人员</w:t>
      </w:r>
      <w:r>
        <w:rPr>
          <w:rFonts w:hint="eastAsia" w:ascii="小标宋" w:hAnsi="新宋体" w:eastAsia="小标宋" w:cs="宋体"/>
          <w:kern w:val="0"/>
          <w:sz w:val="36"/>
          <w:szCs w:val="36"/>
        </w:rPr>
        <w:t>报名表</w:t>
      </w:r>
    </w:p>
    <w:p>
      <w:pPr>
        <w:widowControl/>
        <w:snapToGrid w:val="0"/>
        <w:spacing w:line="400" w:lineRule="exact"/>
        <w:jc w:val="left"/>
        <w:rPr>
          <w:rFonts w:hint="eastAsia" w:ascii="小标宋" w:hAnsi="新宋体" w:eastAsia="小标宋" w:cs="宋体"/>
          <w:kern w:val="0"/>
          <w:sz w:val="36"/>
          <w:szCs w:val="36"/>
        </w:rPr>
      </w:pPr>
      <w:r>
        <w:rPr>
          <w:rFonts w:hint="eastAsia" w:ascii="楷体_GB2312" w:eastAsia="楷体_GB2312" w:cs="宋体"/>
          <w:kern w:val="0"/>
          <w:sz w:val="24"/>
        </w:rPr>
        <w:t>报名序号：（考生不填）</w:t>
      </w:r>
    </w:p>
    <w:tbl>
      <w:tblPr>
        <w:tblStyle w:val="3"/>
        <w:tblW w:w="9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719"/>
        <w:gridCol w:w="133"/>
        <w:gridCol w:w="90"/>
        <w:gridCol w:w="697"/>
        <w:gridCol w:w="383"/>
        <w:gridCol w:w="137"/>
        <w:gridCol w:w="307"/>
        <w:gridCol w:w="351"/>
        <w:gridCol w:w="608"/>
        <w:gridCol w:w="97"/>
        <w:gridCol w:w="293"/>
        <w:gridCol w:w="944"/>
        <w:gridCol w:w="840"/>
        <w:gridCol w:w="534"/>
        <w:gridCol w:w="179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岁）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岁）</w:t>
            </w:r>
          </w:p>
        </w:tc>
        <w:tc>
          <w:tcPr>
            <w:tcW w:w="17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  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寸近期免冠彩色证件照）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时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间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专业技术职   务</w:t>
            </w:r>
          </w:p>
        </w:tc>
        <w:tc>
          <w:tcPr>
            <w:tcW w:w="3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3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65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时间、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院校、系及专业</w:t>
            </w:r>
          </w:p>
        </w:tc>
        <w:tc>
          <w:tcPr>
            <w:tcW w:w="403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4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65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0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3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65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时间、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院校、系及专业</w:t>
            </w:r>
          </w:p>
        </w:tc>
        <w:tc>
          <w:tcPr>
            <w:tcW w:w="403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4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65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0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37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何时何种方式进入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机关、事业单位</w:t>
            </w:r>
          </w:p>
        </w:tc>
        <w:tc>
          <w:tcPr>
            <w:tcW w:w="53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个人身份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（岗位等级）</w:t>
            </w:r>
          </w:p>
        </w:tc>
        <w:tc>
          <w:tcPr>
            <w:tcW w:w="2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2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年度考核是否均为合格（称职）及以上等次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是否有服务期限制</w:t>
            </w:r>
          </w:p>
        </w:tc>
        <w:tc>
          <w:tcPr>
            <w:tcW w:w="29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服务期是否已满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8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Calibri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</w:p>
        </w:tc>
        <w:tc>
          <w:tcPr>
            <w:tcW w:w="2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hAnsi="Calibri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8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及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lang w:val="en-US" w:eastAsia="zh-CN"/>
              </w:rPr>
              <w:t>岗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位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4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工作简历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3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家庭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主要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成员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及主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要社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会关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系 </w:t>
            </w: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称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姓 名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工作单位及职务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报名人签名（手写）：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审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核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备 注</w:t>
            </w:r>
          </w:p>
        </w:tc>
        <w:tc>
          <w:tcPr>
            <w:tcW w:w="78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</w:tbl>
    <w:p>
      <w:pPr>
        <w:widowControl/>
        <w:wordWrap/>
        <w:adjustRightInd w:val="0"/>
        <w:snapToGrid w:val="0"/>
        <w:spacing w:line="58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br w:type="page"/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填表说明</w:t>
      </w:r>
    </w:p>
    <w:p>
      <w:pPr>
        <w:widowControl/>
        <w:wordWrap/>
        <w:adjustRightInd w:val="0"/>
        <w:snapToGrid w:val="0"/>
        <w:spacing w:line="580" w:lineRule="exact"/>
        <w:ind w:right="0"/>
        <w:jc w:val="center"/>
        <w:textAlignment w:val="auto"/>
        <w:outlineLvl w:val="9"/>
        <w:rPr>
          <w:rFonts w:hint="eastAsia" w:ascii="仿宋_GB2312" w:eastAsia="仿宋_GB2312" w:cs="宋体"/>
          <w:color w:val="auto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“出生日期”“参加工作时间”等填写格式如：20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widowControl/>
        <w:numPr>
          <w:ilvl w:val="0"/>
          <w:numId w:val="0"/>
        </w:numPr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“籍贯”填写简称：如，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福建莆田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widowControl/>
        <w:numPr>
          <w:ilvl w:val="0"/>
          <w:numId w:val="0"/>
        </w:numPr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毕业院校及专业：以毕业证记载为准，要填写具体学校及所学专业的具体名称，多专业的只填写符合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岗位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要求的专业。</w:t>
      </w:r>
    </w:p>
    <w:p>
      <w:pPr>
        <w:widowControl/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“何种方式进入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机关、事业单位、国有企业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一般指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统一公开招聘、县及县以下医疗定向招聘、公费师范生招聘、特岗教师转招、大学生村官转招、人才振兴计划招聘、公务员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考录、军转安置等；</w:t>
      </w:r>
    </w:p>
    <w:p>
      <w:pPr>
        <w:widowControl/>
        <w:numPr>
          <w:ilvl w:val="0"/>
          <w:numId w:val="0"/>
        </w:numPr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个人身份：公务员、参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管理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、事业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人员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管理或专技）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。</w:t>
      </w:r>
    </w:p>
    <w:p>
      <w:pPr>
        <w:widowControl/>
        <w:wordWrap/>
        <w:adjustRightInd w:val="0"/>
        <w:snapToGrid w:val="0"/>
        <w:spacing w:line="580" w:lineRule="exact"/>
        <w:ind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.学习及工作简历从大学开始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填起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，含在职教育经历；</w:t>
      </w:r>
    </w:p>
    <w:p>
      <w:pPr>
        <w:wordWrap/>
        <w:adjustRightInd w:val="0"/>
        <w:jc w:val="both"/>
        <w:rPr>
          <w:rFonts w:hint="eastAsia" w:ascii="仿宋_GB2312" w:hAnsi="宋体" w:eastAsia="仿宋_GB2312" w:cs="宋体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报名表统一用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A4纸正反面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打印一式2份，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表格内容及格式不得改动，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填表说明不属于打印内容。</w:t>
      </w:r>
    </w:p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94B3A"/>
    <w:rsid w:val="5829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2022-03-07T02:19:00Z</dcterms:created>
  <dc:creator>lenovo</dc:creator>
  <cp:lastModifiedBy>lenovo</cp:lastModifiedBy>
  <dcterms:modified xsi:type="dcterms:W3CDTF">2022-03-07T02:20:40Z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